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61B77" w:rsidRDefault="00C93990">
      <w:pPr>
        <w:keepNext/>
        <w:keepLines/>
        <w:tabs>
          <w:tab w:val="left" w:pos="10490"/>
        </w:tabs>
        <w:spacing w:line="240" w:lineRule="auto"/>
        <w:ind w:left="10348"/>
        <w:jc w:val="center"/>
        <w:outlineLvl w:val="2"/>
        <w:rPr>
          <w:rFonts w:ascii="Times New Roman" w:hAnsi="Times New Roman"/>
          <w:bCs/>
          <w:sz w:val="24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5080" distL="0" distR="0" simplePos="0" relativeHeight="251659264" behindDoc="0" locked="0" layoutInCell="0" allowOverlap="1" wp14:anchorId="6BA8A65B" wp14:editId="4002E9EB">
                <wp:simplePos x="0" y="0"/>
                <wp:positionH relativeFrom="column">
                  <wp:posOffset>6131692</wp:posOffset>
                </wp:positionH>
                <wp:positionV relativeFrom="paragraph">
                  <wp:posOffset>108585</wp:posOffset>
                </wp:positionV>
                <wp:extent cx="3657600" cy="1733798"/>
                <wp:effectExtent l="0" t="0" r="0" b="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0" cy="17337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 w:rsidR="007A6068" w:rsidRDefault="007A6068" w:rsidP="007A6068">
                            <w:pPr>
                              <w:widowControl w:val="0"/>
                              <w:suppressAutoHyphens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  <w:p w:rsidR="007A6068" w:rsidRDefault="007A6068" w:rsidP="007A6068">
                            <w:pPr>
                              <w:widowControl w:val="0"/>
                              <w:suppressAutoHyphens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  <w:p w:rsidR="007A6068" w:rsidRDefault="007A6068" w:rsidP="007A6068">
                            <w:pPr>
                              <w:widowControl w:val="0"/>
                              <w:suppressAutoHyphens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  <w:p w:rsidR="007A6068" w:rsidRPr="007A6068" w:rsidRDefault="007A6068" w:rsidP="007A6068">
                            <w:pPr>
                              <w:widowControl w:val="0"/>
                              <w:suppressAutoHyphens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7A6068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  <w:t>Приложение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 2</w:t>
                            </w:r>
                          </w:p>
                          <w:p w:rsidR="007A6068" w:rsidRPr="007A6068" w:rsidRDefault="007A6068" w:rsidP="007A6068">
                            <w:pPr>
                              <w:widowControl w:val="0"/>
                              <w:suppressAutoHyphens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7A6068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к приказу Средне-Поволжского управления </w:t>
                            </w:r>
                            <w:proofErr w:type="spellStart"/>
                            <w:r w:rsidRPr="007A6068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  <w:t>Ростехнадзора</w:t>
                            </w:r>
                            <w:proofErr w:type="spellEnd"/>
                            <w:r w:rsidRPr="007A6068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 </w:t>
                            </w:r>
                          </w:p>
                          <w:p w:rsidR="007A6068" w:rsidRPr="007A6068" w:rsidRDefault="007A6068" w:rsidP="007A6068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  <w:bookmarkStart w:id="1" w:name="_Toc83027656"/>
                            <w:r w:rsidRPr="007A6068">
                              <w:rPr>
                                <w:rFonts w:ascii="Times New Roman" w:hAnsi="Times New Roman"/>
                                <w:sz w:val="28"/>
                              </w:rPr>
                              <w:t>от «___» ________2023 г. № _________</w:t>
                            </w:r>
                            <w:bookmarkEnd w:id="1"/>
                          </w:p>
                          <w:p w:rsidR="00761B77" w:rsidRDefault="00761B77">
                            <w:pPr>
                              <w:pStyle w:val="a8"/>
                              <w:ind w:left="-709" w:firstLine="709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</w:p>
                        </w:txbxContent>
                      </wps:txbx>
                      <wps:bodyPr wrap="square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оле 1" o:spid="_x0000_s1026" style="position:absolute;left:0;text-align:left;margin-left:482.8pt;margin-top:8.55pt;width:4in;height:136.5pt;z-index:251659264;visibility:visible;mso-wrap-style:square;mso-width-percent:0;mso-height-percent:0;mso-wrap-distance-left:0;mso-wrap-distance-top:0;mso-wrap-distance-right:0;mso-wrap-distance-bottom:.4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" o:allowincell="f" fillcolor="white [3201]" stroked="f" strokeweight=".5pt">
                <v:textbox>
                  <w:txbxContent>
                    <w:p w:rsidR="007A6068" w:rsidRDefault="007A6068" w:rsidP="007A6068">
                      <w:pPr>
                        <w:widowControl w:val="0"/>
                        <w:suppressAutoHyphens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</w:pPr>
                    </w:p>
                    <w:p w:rsidR="007A6068" w:rsidRDefault="007A6068" w:rsidP="007A6068">
                      <w:pPr>
                        <w:widowControl w:val="0"/>
                        <w:suppressAutoHyphens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</w:pPr>
                    </w:p>
                    <w:p w:rsidR="007A6068" w:rsidRDefault="007A6068" w:rsidP="007A6068">
                      <w:pPr>
                        <w:widowControl w:val="0"/>
                        <w:suppressAutoHyphens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</w:pPr>
                    </w:p>
                    <w:p w:rsidR="007A6068" w:rsidRPr="007A6068" w:rsidRDefault="007A6068" w:rsidP="007A6068">
                      <w:pPr>
                        <w:widowControl w:val="0"/>
                        <w:suppressAutoHyphens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</w:pPr>
                      <w:r w:rsidRPr="007A6068"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  <w:t>Приложение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  <w:t xml:space="preserve"> 2</w:t>
                      </w:r>
                    </w:p>
                    <w:p w:rsidR="007A6068" w:rsidRPr="007A6068" w:rsidRDefault="007A6068" w:rsidP="007A6068">
                      <w:pPr>
                        <w:widowControl w:val="0"/>
                        <w:suppressAutoHyphens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</w:pPr>
                      <w:r w:rsidRPr="007A6068"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  <w:t xml:space="preserve">к приказу Средне-Поволжского управления </w:t>
                      </w:r>
                      <w:proofErr w:type="spellStart"/>
                      <w:r w:rsidRPr="007A6068"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  <w:t>Ростехнадзора</w:t>
                      </w:r>
                      <w:proofErr w:type="spellEnd"/>
                      <w:r w:rsidRPr="007A6068">
                        <w:rPr>
                          <w:rFonts w:ascii="Times New Roman" w:hAnsi="Times New Roman"/>
                          <w:sz w:val="28"/>
                          <w:szCs w:val="28"/>
                          <w:lang w:eastAsia="ru-RU"/>
                        </w:rPr>
                        <w:t xml:space="preserve"> </w:t>
                      </w:r>
                    </w:p>
                    <w:p w:rsidR="007A6068" w:rsidRPr="007A6068" w:rsidRDefault="007A6068" w:rsidP="007A6068">
                      <w:pPr>
                        <w:jc w:val="center"/>
                        <w:rPr>
                          <w:rFonts w:ascii="Times New Roman" w:hAnsi="Times New Roman"/>
                          <w:sz w:val="28"/>
                        </w:rPr>
                      </w:pPr>
                      <w:bookmarkStart w:id="1" w:name="_Toc83027656"/>
                      <w:r w:rsidRPr="007A6068">
                        <w:rPr>
                          <w:rFonts w:ascii="Times New Roman" w:hAnsi="Times New Roman"/>
                          <w:sz w:val="28"/>
                        </w:rPr>
                        <w:t>от «___» ________2023 г. № _________</w:t>
                      </w:r>
                      <w:bookmarkEnd w:id="1"/>
                    </w:p>
                    <w:p w:rsidR="00761B77" w:rsidRDefault="00761B77">
                      <w:pPr>
                        <w:pStyle w:val="a8"/>
                        <w:ind w:left="-709" w:firstLine="709"/>
                        <w:jc w:val="center"/>
                        <w:rPr>
                          <w:rFonts w:ascii="Times New Roman" w:hAnsi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61B77" w:rsidRDefault="00761B77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990" w:rsidRDefault="00C9399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990" w:rsidRDefault="00C9399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990" w:rsidRDefault="00C9399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990" w:rsidRDefault="00C9399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990" w:rsidRDefault="00C9399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990" w:rsidRDefault="00C9399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61B77" w:rsidRDefault="008B5356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План-график консультирования  по вопросам соблюдения обязательных требований при осуществлении  федерального государственного надзора в области безопасности гидротехнических сооружений</w:t>
      </w:r>
    </w:p>
    <w:p w:rsidR="00761B77" w:rsidRDefault="008B5356">
      <w:pPr>
        <w:spacing w:after="0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Средне-Поволжского управления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Ростехнадзора</w:t>
      </w:r>
      <w:proofErr w:type="spellEnd"/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</w:p>
    <w:tbl>
      <w:tblPr>
        <w:tblW w:w="15944" w:type="dxa"/>
        <w:jc w:val="center"/>
        <w:tblLayout w:type="fixed"/>
        <w:tblLook w:val="04A0" w:firstRow="1" w:lastRow="0" w:firstColumn="1" w:lastColumn="0" w:noHBand="0" w:noVBand="1"/>
      </w:tblPr>
      <w:tblGrid>
        <w:gridCol w:w="3523"/>
        <w:gridCol w:w="2071"/>
        <w:gridCol w:w="3466"/>
        <w:gridCol w:w="2485"/>
        <w:gridCol w:w="4399"/>
      </w:tblGrid>
      <w:tr w:rsidR="00761B77">
        <w:trPr>
          <w:trHeight w:val="990"/>
          <w:jc w:val="center"/>
        </w:trPr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Дата и время консультирования</w:t>
            </w:r>
          </w:p>
        </w:tc>
        <w:tc>
          <w:tcPr>
            <w:tcW w:w="20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Номера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телефонов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Фамилия, имя, отчество (при наличии) должностного лица,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проводящего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консультирование</w:t>
            </w: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Способ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консультирования</w:t>
            </w:r>
          </w:p>
          <w:p w:rsidR="00761B77" w:rsidRDefault="008B5356">
            <w:pPr>
              <w:widowControl w:val="0"/>
              <w:spacing w:after="0" w:line="240" w:lineRule="auto"/>
              <w:ind w:left="-119" w:right="-158"/>
              <w:jc w:val="center"/>
              <w:rPr>
                <w:rFonts w:ascii="Times New Roman" w:eastAsia="Times New Roman" w:hAnsi="Times New Roman"/>
                <w:i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Cs w:val="24"/>
                <w:lang w:eastAsia="ru-RU"/>
              </w:rPr>
              <w:t>(по телефону;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Cs w:val="24"/>
                <w:lang w:eastAsia="ru-RU"/>
              </w:rPr>
              <w:t>на личном приеме)</w:t>
            </w:r>
          </w:p>
        </w:tc>
        <w:tc>
          <w:tcPr>
            <w:tcW w:w="43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761B77">
        <w:trPr>
          <w:trHeight w:val="53"/>
          <w:jc w:val="center"/>
        </w:trPr>
        <w:tc>
          <w:tcPr>
            <w:tcW w:w="159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При осуществлении федерального государственного надзора в области безопасности гидротехнических сооружений</w:t>
            </w:r>
          </w:p>
        </w:tc>
      </w:tr>
      <w:tr w:rsidR="00761B77">
        <w:trPr>
          <w:trHeight w:val="990"/>
          <w:jc w:val="center"/>
        </w:trPr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18.01.2023 с 10:00 до 16:0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08.02.2023 с 10:00 до 16:00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.03.2023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11.04.2023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16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.05.2023 с 10:00 до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13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11.07.2023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08.08.2023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10.10.2023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14.11.2023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.12.2023 с 10:00 до 16:00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Самарская область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(846) 971-03-97</w:t>
            </w: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Васильева Марина Владимировна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="00A849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государственный инспектор Самарского регионального  отдела государственного энергетического надзора и надзора за ГТС</w:t>
            </w:r>
            <w:r w:rsidR="00A849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(далее – отдел)</w:t>
            </w:r>
          </w:p>
          <w:p w:rsidR="00A84971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84971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Муравкина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Александра Леонидовна государственный инспектор отдела</w:t>
            </w:r>
          </w:p>
          <w:p w:rsidR="00A84971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84971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Напалков Илья Алексеевич государственный инспектор отдела</w:t>
            </w: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телефону;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личном приеме по адресу: г. Самара,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Нагорная,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д. 136А,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110</w:t>
            </w:r>
          </w:p>
        </w:tc>
        <w:tc>
          <w:tcPr>
            <w:tcW w:w="43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Консультирование, включая письменное консультирование, осуществляется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по следующим вопросам: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 разъяснение положений нормативных правовых актов, содержащих обязательные требования, оценка соблюдения которых осуществляется в рамках государственного надзора;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 разъяснение положений нормативных правовых актов, регламентирующих порядок осуществления государственного контроля (надзора);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 порядок обжалования действий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или бездействия должностных лиц</w:t>
            </w:r>
          </w:p>
        </w:tc>
      </w:tr>
      <w:tr w:rsidR="00761B77" w:rsidTr="00A84971">
        <w:trPr>
          <w:trHeight w:val="4740"/>
          <w:jc w:val="center"/>
        </w:trPr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18.01.2023 с 10:00 до 16:0</w:t>
            </w:r>
            <w:r w:rsidR="009907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9907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08.02.2023 с 10:00 до 16:00</w:t>
            </w:r>
            <w:r w:rsidR="009907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.03.2023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11.04.2023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16.05.2023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13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9907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.07.2023 с 10:00 до 16:00</w:t>
            </w:r>
            <w:r w:rsidR="009907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.08.2023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10.10.2023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14.11.2023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.12.2023 с 10:00 до 16:00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Ульяновская область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(842) 41-39-46</w:t>
            </w: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Яшкина Валентина</w:t>
            </w:r>
            <w:r w:rsidRPr="00A849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Викторовна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старший государственный инспектор Ульяновского регионального  отдела государственного энергетического надзора и надзора за ГТС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телефону;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личном приеме по адресу: г. Ульяновск,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Александра Матросова,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д.  24А,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11</w:t>
            </w:r>
          </w:p>
        </w:tc>
        <w:tc>
          <w:tcPr>
            <w:tcW w:w="43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Консультирование, включая письменное консультирование, осуществляется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по следующим вопросам: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 разъяснение положений нормативных правовых актов, содержащих обязательные требования, оценка соблюдения которых осуществляется в рамках государственного надзора;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 разъяснение положений нормативных правовых актов, регламентирующих порядок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осуществления государственного контроля (надзора);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 порядок обжалования действий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или бездействия должностных лиц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61B77" w:rsidTr="00A84971">
        <w:trPr>
          <w:trHeight w:val="4666"/>
          <w:jc w:val="center"/>
        </w:trPr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18.01.2023 с 10:00 до 16:0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08.02.2023 с 10:00 до 16:00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.03.2023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11.04.2023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16.05.2023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13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.07.2023 с 10:00 до 16:00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.08.2023 с 10:00 до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10.10.2023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14.11.2023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.12.2023 с 10:00 до 16:00</w:t>
            </w:r>
          </w:p>
        </w:tc>
        <w:tc>
          <w:tcPr>
            <w:tcW w:w="20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Саратовская область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(8452) 27-57-60</w:t>
            </w: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Аксёнов  Вадим Геннадьевич начальник Саратовского регионального  отдела государственного энергетического надзора и надзора за ГТС 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(далее — отдел)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Егорова Наталия Валерьевна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заместитель  начальника отдела </w:t>
            </w:r>
          </w:p>
          <w:p w:rsidR="00A84971" w:rsidRDefault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84971" w:rsidRDefault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Темербаев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Кайрат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Маратович государственный инспектор отдела 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761B77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телефону;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личном приеме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Саратов, 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Московская, 94</w:t>
            </w:r>
          </w:p>
        </w:tc>
        <w:tc>
          <w:tcPr>
            <w:tcW w:w="43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Консультирование, включая письменное консультирование, осуществляется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по следующим вопросам: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 разъяснение положений нормативных правовых актов, содержащих обязательные требования, оценка соблюдения которых осуществляется в рамках государственного надзора;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 разъяснение положений нормативных правовых актов, регламентирующих порядок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осуществления государственного контроля (надзора);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 порядок обжалования действий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или бездействия должностных лиц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61B77">
        <w:trPr>
          <w:trHeight w:val="990"/>
          <w:jc w:val="center"/>
        </w:trPr>
        <w:tc>
          <w:tcPr>
            <w:tcW w:w="35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18.01.2023 с 10:00 до 16:0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08.02.2023 с 10:00 до 16:00</w:t>
            </w:r>
            <w:r w:rsidR="00C939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.03.2023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.04.2023 с 10:00 до 16:0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16</w:t>
            </w:r>
            <w:r w:rsidR="00A849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20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.07.2023 с 10:00 до 16:00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8.08.2023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.09.2023 с 10:00 до 16:00</w:t>
            </w:r>
          </w:p>
          <w:p w:rsidR="00761B77" w:rsidRDefault="00C93990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.10.2023 с 10:00 до 16:0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08.11.2023 с 10:00 до 16:00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12</w:t>
            </w:r>
            <w:r w:rsidR="008B53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.12.2023 с 10:00 до 16:00</w:t>
            </w:r>
          </w:p>
        </w:tc>
        <w:tc>
          <w:tcPr>
            <w:tcW w:w="2071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Пензенская область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61B77" w:rsidRDefault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(8412) 56-01-06</w:t>
            </w:r>
          </w:p>
          <w:p w:rsidR="00761B77" w:rsidRDefault="00761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84971" w:rsidRPr="00A84971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Гаврюшина Наталья Ивановна</w:t>
            </w:r>
            <w:r w:rsidRPr="00A849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государственный инспектор</w:t>
            </w:r>
          </w:p>
          <w:p w:rsidR="00A84971" w:rsidRPr="00A84971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849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Пензенского регионального  отдела государственного энергетического надзора и надзора за ГТС</w:t>
            </w:r>
          </w:p>
          <w:p w:rsidR="00761B77" w:rsidRDefault="00A84971" w:rsidP="00A849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(8412) 56-01-06</w:t>
            </w:r>
          </w:p>
        </w:tc>
        <w:tc>
          <w:tcPr>
            <w:tcW w:w="2485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телефону;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личном приеме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Пенза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Лермонтова, 3</w:t>
            </w:r>
          </w:p>
        </w:tc>
        <w:tc>
          <w:tcPr>
            <w:tcW w:w="4399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Консультирование, включая письменное консультирование, осуществляется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по следующим вопросам: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 разъяснение положений нормативных правовых актов, содержащих обязательные требования, оценка соблюдения которых осуществляется в рамках государственного надзора;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 разъяснение положений нормативных правовых актов, регламентирующих порядок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осуществления государственного контроля (надзора);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 порядок обжалования действий</w:t>
            </w:r>
          </w:p>
          <w:p w:rsidR="00761B77" w:rsidRDefault="008B53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или бездействия должностных лиц</w:t>
            </w:r>
          </w:p>
        </w:tc>
      </w:tr>
    </w:tbl>
    <w:p w:rsidR="00761B77" w:rsidRDefault="00761B77">
      <w:pPr>
        <w:spacing w:after="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61B77" w:rsidRDefault="008B5356">
      <w:pPr>
        <w:spacing w:after="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______________</w:t>
      </w:r>
    </w:p>
    <w:sectPr w:rsidR="00761B77">
      <w:pgSz w:w="16838" w:h="11906" w:orient="landscape"/>
      <w:pgMar w:top="709" w:right="1134" w:bottom="1135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BD0" w:rsidRDefault="007B5BD0">
      <w:pPr>
        <w:spacing w:line="240" w:lineRule="auto"/>
      </w:pPr>
      <w:r>
        <w:separator/>
      </w:r>
    </w:p>
  </w:endnote>
  <w:endnote w:type="continuationSeparator" w:id="0">
    <w:p w:rsidR="007B5BD0" w:rsidRDefault="007B5B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ohit Devanagari">
    <w:altName w:val="Times New Roman"/>
    <w:charset w:val="01"/>
    <w:family w:val="auto"/>
    <w:pitch w:val="default"/>
  </w:font>
  <w:font w:name="Open Sans">
    <w:charset w:val="01"/>
    <w:family w:val="swiss"/>
    <w:pitch w:val="default"/>
    <w:sig w:usb0="E00002EF" w:usb1="4000205B" w:usb2="00000028" w:usb3="00000000" w:csb0="2000019F" w:csb1="00000000"/>
  </w:font>
  <w:font w:name="WenQuanYi Micro Hei">
    <w:charset w:val="86"/>
    <w:family w:val="auto"/>
    <w:pitch w:val="default"/>
    <w:sig w:usb0="E10002EF" w:usb1="6BDFFCFB" w:usb2="00800036" w:usb3="00000000" w:csb0="603E019F" w:csb1="DFD7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BD0" w:rsidRDefault="007B5BD0">
      <w:pPr>
        <w:spacing w:after="0"/>
      </w:pPr>
      <w:r>
        <w:separator/>
      </w:r>
    </w:p>
  </w:footnote>
  <w:footnote w:type="continuationSeparator" w:id="0">
    <w:p w:rsidR="007B5BD0" w:rsidRDefault="007B5BD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B77"/>
    <w:rsid w:val="FBFA22A7"/>
    <w:rsid w:val="00761B77"/>
    <w:rsid w:val="007A6068"/>
    <w:rsid w:val="007B5BD0"/>
    <w:rsid w:val="008729C3"/>
    <w:rsid w:val="008B5356"/>
    <w:rsid w:val="0099070E"/>
    <w:rsid w:val="00A84971"/>
    <w:rsid w:val="00BC02FE"/>
    <w:rsid w:val="00C93990"/>
    <w:rsid w:val="73F7C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List" w:semiHidden="0" w:uiPriority="0" w:unhideWhenUsed="0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4">
    <w:name w:val="Body Text"/>
    <w:basedOn w:val="a"/>
    <w:qFormat/>
    <w:pPr>
      <w:spacing w:after="140"/>
    </w:pPr>
  </w:style>
  <w:style w:type="paragraph" w:styleId="a5">
    <w:name w:val="List"/>
    <w:basedOn w:val="a4"/>
    <w:rPr>
      <w:rFonts w:cs="Lohit Devanagari"/>
    </w:rPr>
  </w:style>
  <w:style w:type="paragraph" w:customStyle="1" w:styleId="a6">
    <w:name w:val="Заголовок"/>
    <w:basedOn w:val="a"/>
    <w:next w:val="a4"/>
    <w:qFormat/>
    <w:pPr>
      <w:keepNext/>
      <w:spacing w:before="240" w:after="120"/>
    </w:pPr>
    <w:rPr>
      <w:rFonts w:ascii="Open Sans" w:eastAsia="WenQuanYi Micro Hei" w:hAnsi="Open Sans" w:cs="Lohit Devanagari"/>
      <w:sz w:val="28"/>
      <w:szCs w:val="28"/>
    </w:rPr>
  </w:style>
  <w:style w:type="paragraph" w:customStyle="1" w:styleId="1">
    <w:name w:val="Указатель1"/>
    <w:basedOn w:val="a"/>
    <w:qFormat/>
    <w:pPr>
      <w:suppressLineNumbers/>
    </w:pPr>
    <w:rPr>
      <w:rFonts w:cs="Lohit Devanagari"/>
      <w:lang w:val="zh-CN" w:eastAsia="zh-CN" w:bidi="zh-CN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paragraph" w:styleId="a8">
    <w:name w:val="No Spacing"/>
    <w:uiPriority w:val="1"/>
    <w:qFormat/>
    <w:pPr>
      <w:suppressAutoHyphens/>
    </w:pPr>
    <w:rPr>
      <w:sz w:val="22"/>
      <w:szCs w:val="22"/>
      <w:lang w:eastAsia="en-US"/>
    </w:rPr>
  </w:style>
  <w:style w:type="paragraph" w:customStyle="1" w:styleId="a9">
    <w:name w:val="Содержимое врезки"/>
    <w:basedOn w:val="a"/>
    <w:qFormat/>
  </w:style>
  <w:style w:type="paragraph" w:customStyle="1" w:styleId="aa">
    <w:name w:val="Содержимое таблицы"/>
    <w:basedOn w:val="a"/>
    <w:qFormat/>
    <w:pPr>
      <w:widowControl w:val="0"/>
      <w:suppressLineNumbers/>
    </w:pPr>
  </w:style>
  <w:style w:type="paragraph" w:customStyle="1" w:styleId="ab">
    <w:name w:val="Заголовок таблицы"/>
    <w:basedOn w:val="aa"/>
    <w:qFormat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7A60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A606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List" w:semiHidden="0" w:uiPriority="0" w:unhideWhenUsed="0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4">
    <w:name w:val="Body Text"/>
    <w:basedOn w:val="a"/>
    <w:qFormat/>
    <w:pPr>
      <w:spacing w:after="140"/>
    </w:pPr>
  </w:style>
  <w:style w:type="paragraph" w:styleId="a5">
    <w:name w:val="List"/>
    <w:basedOn w:val="a4"/>
    <w:rPr>
      <w:rFonts w:cs="Lohit Devanagari"/>
    </w:rPr>
  </w:style>
  <w:style w:type="paragraph" w:customStyle="1" w:styleId="a6">
    <w:name w:val="Заголовок"/>
    <w:basedOn w:val="a"/>
    <w:next w:val="a4"/>
    <w:qFormat/>
    <w:pPr>
      <w:keepNext/>
      <w:spacing w:before="240" w:after="120"/>
    </w:pPr>
    <w:rPr>
      <w:rFonts w:ascii="Open Sans" w:eastAsia="WenQuanYi Micro Hei" w:hAnsi="Open Sans" w:cs="Lohit Devanagari"/>
      <w:sz w:val="28"/>
      <w:szCs w:val="28"/>
    </w:rPr>
  </w:style>
  <w:style w:type="paragraph" w:customStyle="1" w:styleId="1">
    <w:name w:val="Указатель1"/>
    <w:basedOn w:val="a"/>
    <w:qFormat/>
    <w:pPr>
      <w:suppressLineNumbers/>
    </w:pPr>
    <w:rPr>
      <w:rFonts w:cs="Lohit Devanagari"/>
      <w:lang w:val="zh-CN" w:eastAsia="zh-CN" w:bidi="zh-CN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paragraph" w:styleId="a8">
    <w:name w:val="No Spacing"/>
    <w:uiPriority w:val="1"/>
    <w:qFormat/>
    <w:pPr>
      <w:suppressAutoHyphens/>
    </w:pPr>
    <w:rPr>
      <w:sz w:val="22"/>
      <w:szCs w:val="22"/>
      <w:lang w:eastAsia="en-US"/>
    </w:rPr>
  </w:style>
  <w:style w:type="paragraph" w:customStyle="1" w:styleId="a9">
    <w:name w:val="Содержимое врезки"/>
    <w:basedOn w:val="a"/>
    <w:qFormat/>
  </w:style>
  <w:style w:type="paragraph" w:customStyle="1" w:styleId="aa">
    <w:name w:val="Содержимое таблицы"/>
    <w:basedOn w:val="a"/>
    <w:qFormat/>
    <w:pPr>
      <w:widowControl w:val="0"/>
      <w:suppressLineNumbers/>
    </w:pPr>
  </w:style>
  <w:style w:type="paragraph" w:customStyle="1" w:styleId="ab">
    <w:name w:val="Заголовок таблицы"/>
    <w:basedOn w:val="aa"/>
    <w:qFormat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7A60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A606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UserRTN</dc:creator>
  <cp:lastModifiedBy>User307</cp:lastModifiedBy>
  <cp:revision>2</cp:revision>
  <cp:lastPrinted>2023-12-27T07:25:00Z</cp:lastPrinted>
  <dcterms:created xsi:type="dcterms:W3CDTF">2024-05-15T04:24:00Z</dcterms:created>
  <dcterms:modified xsi:type="dcterms:W3CDTF">2024-05-15T04:24:00Z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