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D4A" w:rsidRDefault="0004705B" w:rsidP="0004705B">
      <w:pPr>
        <w:spacing w:after="0" w:line="240" w:lineRule="auto"/>
        <w:jc w:val="center"/>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b/>
          <w:sz w:val="24"/>
          <w:szCs w:val="24"/>
          <w:u w:val="single"/>
          <w:lang w:eastAsia="ru-RU"/>
        </w:rPr>
        <w:t>П</w:t>
      </w:r>
      <w:r w:rsidRPr="0004705B">
        <w:rPr>
          <w:rFonts w:ascii="Times New Roman" w:eastAsia="Times New Roman" w:hAnsi="Times New Roman" w:cs="Times New Roman"/>
          <w:b/>
          <w:sz w:val="24"/>
          <w:szCs w:val="24"/>
          <w:u w:val="single"/>
          <w:lang w:eastAsia="ru-RU"/>
        </w:rPr>
        <w:t>еречень нормативных правовых актов, оценка соблюдения которых является предметом контроля</w:t>
      </w:r>
      <w:r>
        <w:rPr>
          <w:rFonts w:ascii="Times New Roman" w:eastAsia="Times New Roman" w:hAnsi="Times New Roman" w:cs="Times New Roman"/>
          <w:b/>
          <w:sz w:val="24"/>
          <w:szCs w:val="24"/>
          <w:u w:val="single"/>
          <w:lang w:eastAsia="ru-RU"/>
        </w:rPr>
        <w:t>.</w:t>
      </w:r>
    </w:p>
    <w:p w:rsidR="00D61D4A" w:rsidRDefault="00D61D4A" w:rsidP="002B22BC">
      <w:pPr>
        <w:spacing w:after="0" w:line="240" w:lineRule="auto"/>
        <w:rPr>
          <w:rFonts w:ascii="Times New Roman" w:eastAsia="Times New Roman" w:hAnsi="Times New Roman" w:cs="Times New Roman"/>
          <w:sz w:val="24"/>
          <w:szCs w:val="24"/>
          <w:lang w:eastAsia="ru-RU"/>
        </w:rPr>
      </w:pPr>
    </w:p>
    <w:p w:rsidR="00D61D4A" w:rsidRDefault="0004705B" w:rsidP="002B22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Файл </w:t>
      </w:r>
      <w:proofErr w:type="spellStart"/>
      <w:r>
        <w:rPr>
          <w:rFonts w:ascii="Times New Roman" w:eastAsia="Times New Roman" w:hAnsi="Times New Roman" w:cs="Times New Roman"/>
          <w:sz w:val="24"/>
          <w:szCs w:val="24"/>
          <w:lang w:eastAsia="ru-RU"/>
        </w:rPr>
        <w:t>Ворд</w:t>
      </w:r>
      <w:proofErr w:type="spellEnd"/>
      <w:r w:rsidR="000F75E8">
        <w:rPr>
          <w:rFonts w:ascii="Times New Roman" w:eastAsia="Times New Roman" w:hAnsi="Times New Roman" w:cs="Times New Roman"/>
          <w:sz w:val="24"/>
          <w:szCs w:val="24"/>
          <w:lang w:eastAsia="ru-RU"/>
        </w:rPr>
        <w:t xml:space="preserve"> (</w:t>
      </w:r>
      <w:r w:rsidR="000F75E8" w:rsidRPr="000F75E8">
        <w:rPr>
          <w:rFonts w:ascii="Times New Roman" w:eastAsia="Times New Roman" w:hAnsi="Times New Roman" w:cs="Times New Roman"/>
          <w:sz w:val="24"/>
          <w:szCs w:val="24"/>
          <w:lang w:eastAsia="ru-RU"/>
        </w:rPr>
        <w:t>Перечень нормативных правовых актов, оценка соблюдения которых является предметом контроля</w:t>
      </w:r>
      <w:r w:rsidR="000F75E8">
        <w:rPr>
          <w:rFonts w:ascii="Times New Roman" w:eastAsia="Times New Roman" w:hAnsi="Times New Roman" w:cs="Times New Roman"/>
          <w:sz w:val="24"/>
          <w:szCs w:val="24"/>
          <w:lang w:eastAsia="ru-RU"/>
        </w:rPr>
        <w:t>)</w:t>
      </w:r>
    </w:p>
    <w:p w:rsidR="00D61D4A" w:rsidRDefault="00D61D4A" w:rsidP="002B22BC">
      <w:pPr>
        <w:spacing w:after="0" w:line="240" w:lineRule="auto"/>
        <w:rPr>
          <w:rFonts w:ascii="Times New Roman" w:eastAsia="Times New Roman" w:hAnsi="Times New Roman" w:cs="Times New Roman"/>
          <w:sz w:val="24"/>
          <w:szCs w:val="24"/>
          <w:lang w:eastAsia="ru-RU"/>
        </w:rPr>
      </w:pPr>
    </w:p>
    <w:p w:rsidR="00E15664" w:rsidRDefault="00E15664" w:rsidP="002B22BC">
      <w:pPr>
        <w:spacing w:after="0" w:line="240" w:lineRule="auto"/>
        <w:rPr>
          <w:rFonts w:ascii="Times New Roman" w:eastAsia="Times New Roman" w:hAnsi="Times New Roman" w:cs="Times New Roman"/>
          <w:sz w:val="24"/>
          <w:szCs w:val="24"/>
          <w:lang w:eastAsia="ru-RU"/>
        </w:rPr>
      </w:pPr>
    </w:p>
    <w:p w:rsidR="002B22BC" w:rsidRDefault="002B22BC" w:rsidP="002B22BC">
      <w:pPr>
        <w:spacing w:after="0" w:line="240" w:lineRule="auto"/>
        <w:rPr>
          <w:rFonts w:ascii="Times New Roman" w:eastAsia="Times New Roman" w:hAnsi="Times New Roman" w:cs="Times New Roman"/>
          <w:sz w:val="24"/>
          <w:szCs w:val="24"/>
          <w:lang w:eastAsia="ru-RU"/>
        </w:rPr>
      </w:pPr>
    </w:p>
    <w:p w:rsidR="00AA0D16" w:rsidRDefault="00AA0D16" w:rsidP="002B22BC">
      <w:pPr>
        <w:spacing w:after="0" w:line="240" w:lineRule="auto"/>
        <w:rPr>
          <w:rFonts w:ascii="Times New Roman" w:eastAsia="Times New Roman" w:hAnsi="Times New Roman" w:cs="Times New Roman"/>
          <w:sz w:val="24"/>
          <w:szCs w:val="24"/>
          <w:lang w:eastAsia="ru-RU"/>
        </w:rPr>
      </w:pPr>
    </w:p>
    <w:p w:rsidR="00AA0D16" w:rsidRPr="002B22BC" w:rsidRDefault="00AA0D16" w:rsidP="002B22BC">
      <w:pPr>
        <w:spacing w:after="0" w:line="240" w:lineRule="auto"/>
        <w:rPr>
          <w:rFonts w:ascii="Times New Roman" w:eastAsia="Times New Roman" w:hAnsi="Times New Roman" w:cs="Times New Roman"/>
          <w:sz w:val="24"/>
          <w:szCs w:val="24"/>
          <w:lang w:eastAsia="ru-RU"/>
        </w:rPr>
      </w:pPr>
    </w:p>
    <w:p w:rsidR="002B22BC" w:rsidRPr="00AA0D16" w:rsidRDefault="00AA0D16" w:rsidP="00AA0D16">
      <w:pPr>
        <w:spacing w:after="0" w:line="240" w:lineRule="auto"/>
        <w:jc w:val="center"/>
        <w:rPr>
          <w:rFonts w:ascii="Times New Roman" w:eastAsia="Times New Roman" w:hAnsi="Times New Roman" w:cs="Times New Roman"/>
          <w:b/>
          <w:sz w:val="24"/>
          <w:szCs w:val="24"/>
          <w:u w:val="single"/>
          <w:lang w:eastAsia="ru-RU"/>
        </w:rPr>
      </w:pPr>
      <w:r w:rsidRPr="00AA0D16">
        <w:rPr>
          <w:rFonts w:ascii="Times New Roman" w:eastAsia="Times New Roman" w:hAnsi="Times New Roman" w:cs="Times New Roman"/>
          <w:b/>
          <w:sz w:val="24"/>
          <w:szCs w:val="24"/>
          <w:u w:val="single"/>
          <w:lang w:eastAsia="ru-RU"/>
        </w:rPr>
        <w:t>П</w:t>
      </w:r>
      <w:r w:rsidR="002B22BC" w:rsidRPr="002B22BC">
        <w:rPr>
          <w:rFonts w:ascii="Times New Roman" w:eastAsia="Times New Roman" w:hAnsi="Times New Roman" w:cs="Times New Roman"/>
          <w:b/>
          <w:sz w:val="24"/>
          <w:szCs w:val="24"/>
          <w:u w:val="single"/>
          <w:lang w:eastAsia="ru-RU"/>
        </w:rPr>
        <w:t>еречень индикаторов риска нарушения обязательных требований, порядок отнесения объектов контроля к категориям риска</w:t>
      </w:r>
      <w:r w:rsidRPr="00AA0D16">
        <w:rPr>
          <w:rFonts w:ascii="Times New Roman" w:eastAsia="Times New Roman" w:hAnsi="Times New Roman" w:cs="Times New Roman"/>
          <w:b/>
          <w:sz w:val="24"/>
          <w:szCs w:val="24"/>
          <w:u w:val="single"/>
          <w:lang w:eastAsia="ru-RU"/>
        </w:rPr>
        <w:t>.</w:t>
      </w:r>
    </w:p>
    <w:p w:rsidR="00AA0D16" w:rsidRDefault="00AA0D16" w:rsidP="002B22BC">
      <w:pPr>
        <w:spacing w:after="0" w:line="240" w:lineRule="auto"/>
        <w:rPr>
          <w:rFonts w:ascii="Times New Roman" w:eastAsia="Times New Roman" w:hAnsi="Times New Roman" w:cs="Times New Roman"/>
          <w:sz w:val="24"/>
          <w:szCs w:val="24"/>
          <w:lang w:eastAsia="ru-RU"/>
        </w:rPr>
      </w:pPr>
    </w:p>
    <w:p w:rsidR="00AA0D16" w:rsidRPr="00AA0D16" w:rsidRDefault="00AA0D16" w:rsidP="00AA0D16">
      <w:pPr>
        <w:spacing w:after="0" w:line="240" w:lineRule="auto"/>
        <w:rPr>
          <w:rFonts w:ascii="Times New Roman" w:eastAsia="Times New Roman" w:hAnsi="Times New Roman" w:cs="Times New Roman"/>
          <w:sz w:val="24"/>
          <w:szCs w:val="24"/>
          <w:lang w:eastAsia="ru-RU"/>
        </w:rPr>
      </w:pPr>
      <w:r w:rsidRPr="00AA0D16">
        <w:rPr>
          <w:rFonts w:ascii="Times New Roman" w:eastAsia="Times New Roman" w:hAnsi="Times New Roman" w:cs="Times New Roman"/>
          <w:sz w:val="24"/>
          <w:szCs w:val="24"/>
          <w:lang w:eastAsia="ru-RU"/>
        </w:rPr>
        <w:t>Приказ Минстроя России от 21.12.2021 N 979/</w:t>
      </w:r>
      <w:proofErr w:type="spellStart"/>
      <w:proofErr w:type="gramStart"/>
      <w:r w:rsidRPr="00AA0D16">
        <w:rPr>
          <w:rFonts w:ascii="Times New Roman" w:eastAsia="Times New Roman" w:hAnsi="Times New Roman" w:cs="Times New Roman"/>
          <w:sz w:val="24"/>
          <w:szCs w:val="24"/>
          <w:lang w:eastAsia="ru-RU"/>
        </w:rPr>
        <w:t>пр</w:t>
      </w:r>
      <w:proofErr w:type="spellEnd"/>
      <w:proofErr w:type="gramEnd"/>
      <w:r w:rsidRPr="00AA0D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AA0D16">
        <w:rPr>
          <w:rFonts w:ascii="Times New Roman" w:eastAsia="Times New Roman" w:hAnsi="Times New Roman" w:cs="Times New Roman"/>
          <w:sz w:val="24"/>
          <w:szCs w:val="24"/>
          <w:lang w:eastAsia="ru-RU"/>
        </w:rPr>
        <w:t>Об утверждении перечня индикаторов риска нарушения обязательных требований по федеральному государственному строительному надзору</w:t>
      </w:r>
      <w:r>
        <w:rPr>
          <w:rFonts w:ascii="Times New Roman" w:eastAsia="Times New Roman" w:hAnsi="Times New Roman" w:cs="Times New Roman"/>
          <w:sz w:val="24"/>
          <w:szCs w:val="24"/>
          <w:lang w:eastAsia="ru-RU"/>
        </w:rPr>
        <w:t>»</w:t>
      </w:r>
      <w:r w:rsidRPr="00AA0D16">
        <w:rPr>
          <w:rFonts w:ascii="Times New Roman" w:eastAsia="Times New Roman" w:hAnsi="Times New Roman" w:cs="Times New Roman"/>
          <w:sz w:val="24"/>
          <w:szCs w:val="24"/>
          <w:lang w:eastAsia="ru-RU"/>
        </w:rPr>
        <w:t xml:space="preserve"> (Зарегистрировано в Минюсте России 29.12.2021 N 66672)</w:t>
      </w:r>
    </w:p>
    <w:p w:rsidR="00AA0D16" w:rsidRPr="00AA0D16" w:rsidRDefault="00AA0D16" w:rsidP="00AA0D16">
      <w:pPr>
        <w:spacing w:after="0" w:line="240" w:lineRule="auto"/>
        <w:rPr>
          <w:rFonts w:ascii="Times New Roman" w:eastAsia="Times New Roman" w:hAnsi="Times New Roman" w:cs="Times New Roman"/>
          <w:sz w:val="24"/>
          <w:szCs w:val="24"/>
          <w:lang w:eastAsia="ru-RU"/>
        </w:rPr>
      </w:pPr>
    </w:p>
    <w:p w:rsidR="00AA0D16" w:rsidRPr="00AA0D16" w:rsidRDefault="00AA0D16" w:rsidP="00AA0D16">
      <w:pPr>
        <w:spacing w:after="0" w:line="240" w:lineRule="auto"/>
        <w:jc w:val="center"/>
        <w:rPr>
          <w:rFonts w:ascii="Times New Roman" w:eastAsia="Times New Roman" w:hAnsi="Times New Roman" w:cs="Times New Roman"/>
          <w:sz w:val="24"/>
          <w:szCs w:val="24"/>
          <w:lang w:eastAsia="ru-RU"/>
        </w:rPr>
      </w:pPr>
      <w:r w:rsidRPr="00AA0D16">
        <w:rPr>
          <w:rFonts w:ascii="Times New Roman" w:eastAsia="Times New Roman" w:hAnsi="Times New Roman" w:cs="Times New Roman"/>
          <w:sz w:val="24"/>
          <w:szCs w:val="24"/>
          <w:lang w:eastAsia="ru-RU"/>
        </w:rPr>
        <w:t>ПЕРЕЧЕНЬ</w:t>
      </w:r>
    </w:p>
    <w:p w:rsidR="00AA0D16" w:rsidRPr="00AA0D16" w:rsidRDefault="00AA0D16" w:rsidP="00AA0D16">
      <w:pPr>
        <w:spacing w:after="0" w:line="240" w:lineRule="auto"/>
        <w:jc w:val="center"/>
        <w:rPr>
          <w:rFonts w:ascii="Times New Roman" w:eastAsia="Times New Roman" w:hAnsi="Times New Roman" w:cs="Times New Roman"/>
          <w:sz w:val="24"/>
          <w:szCs w:val="24"/>
          <w:lang w:eastAsia="ru-RU"/>
        </w:rPr>
      </w:pPr>
      <w:r w:rsidRPr="00AA0D16">
        <w:rPr>
          <w:rFonts w:ascii="Times New Roman" w:eastAsia="Times New Roman" w:hAnsi="Times New Roman" w:cs="Times New Roman"/>
          <w:sz w:val="24"/>
          <w:szCs w:val="24"/>
          <w:lang w:eastAsia="ru-RU"/>
        </w:rPr>
        <w:t>ИНДИКАТОРОВ РИСКА НАРУШЕНИЯ ОБЯЗАТЕЛЬНЫХ ТРЕБОВАНИЙ</w:t>
      </w:r>
    </w:p>
    <w:p w:rsidR="00AA0D16" w:rsidRPr="00AA0D16" w:rsidRDefault="00AA0D16" w:rsidP="00AA0D16">
      <w:pPr>
        <w:spacing w:after="0" w:line="240" w:lineRule="auto"/>
        <w:jc w:val="center"/>
        <w:rPr>
          <w:rFonts w:ascii="Times New Roman" w:eastAsia="Times New Roman" w:hAnsi="Times New Roman" w:cs="Times New Roman"/>
          <w:sz w:val="24"/>
          <w:szCs w:val="24"/>
          <w:lang w:eastAsia="ru-RU"/>
        </w:rPr>
      </w:pPr>
      <w:r w:rsidRPr="00AA0D16">
        <w:rPr>
          <w:rFonts w:ascii="Times New Roman" w:eastAsia="Times New Roman" w:hAnsi="Times New Roman" w:cs="Times New Roman"/>
          <w:sz w:val="24"/>
          <w:szCs w:val="24"/>
          <w:lang w:eastAsia="ru-RU"/>
        </w:rPr>
        <w:t>ПО ФЕДЕРАЛЬНОМУ ГОСУДАРСТВЕННОМУ СТРОИТЕЛЬНОМУ НАДЗОРУ</w:t>
      </w:r>
    </w:p>
    <w:p w:rsidR="00AA0D16" w:rsidRPr="00AA0D16" w:rsidRDefault="00AA0D16" w:rsidP="00AA0D16">
      <w:pPr>
        <w:spacing w:after="0" w:line="240" w:lineRule="auto"/>
        <w:rPr>
          <w:rFonts w:ascii="Times New Roman" w:eastAsia="Times New Roman" w:hAnsi="Times New Roman" w:cs="Times New Roman"/>
          <w:sz w:val="24"/>
          <w:szCs w:val="24"/>
          <w:lang w:eastAsia="ru-RU"/>
        </w:rPr>
      </w:pPr>
    </w:p>
    <w:p w:rsidR="00AA0D16" w:rsidRPr="00AA0D16" w:rsidRDefault="00AA0D16" w:rsidP="00AA0D16">
      <w:pPr>
        <w:spacing w:after="0" w:line="240" w:lineRule="auto"/>
        <w:rPr>
          <w:rFonts w:ascii="Times New Roman" w:eastAsia="Times New Roman" w:hAnsi="Times New Roman" w:cs="Times New Roman"/>
          <w:sz w:val="24"/>
          <w:szCs w:val="24"/>
          <w:lang w:eastAsia="ru-RU"/>
        </w:rPr>
      </w:pPr>
      <w:r w:rsidRPr="00AA0D16">
        <w:rPr>
          <w:rFonts w:ascii="Times New Roman" w:eastAsia="Times New Roman" w:hAnsi="Times New Roman" w:cs="Times New Roman"/>
          <w:sz w:val="24"/>
          <w:szCs w:val="24"/>
          <w:lang w:eastAsia="ru-RU"/>
        </w:rPr>
        <w:t xml:space="preserve">1. Наличие на земельном участке, на котором планируется осуществить строительство, реконструкцию объекта капитального строительства, указанного в части 8 статьи 54 Градостроительного кодекса Российской Федерации (Собрание законодательства Российской Федерации, 2005, N 1, ст. 16; 2021, N 27, ст. 5103), работающей строительной техники для производства сваебойных, свайных работ, работающей стационарной техники для изготовления и применения бетонных смесей при отсутствии направленного застройщиком или техническим заказчиком в соответствии с частью 5 статьи 52 Градостроительного кодекса Российской Федерации (Собрание законодательства Российской Федерации, 2005, N 1, ст. 16; </w:t>
      </w:r>
      <w:proofErr w:type="gramStart"/>
      <w:r w:rsidRPr="00AA0D16">
        <w:rPr>
          <w:rFonts w:ascii="Times New Roman" w:eastAsia="Times New Roman" w:hAnsi="Times New Roman" w:cs="Times New Roman"/>
          <w:sz w:val="24"/>
          <w:szCs w:val="24"/>
          <w:lang w:eastAsia="ru-RU"/>
        </w:rPr>
        <w:t>2021, N 24, ст. 4188) извещения о начале работ по строительству, реконструкции объекта капитального строительства (далее - извещение о начале работ).</w:t>
      </w:r>
      <w:proofErr w:type="gramEnd"/>
    </w:p>
    <w:p w:rsidR="00AA0D16" w:rsidRPr="00AA0D16" w:rsidRDefault="00AA0D16" w:rsidP="00AA0D16">
      <w:pPr>
        <w:spacing w:after="0" w:line="240" w:lineRule="auto"/>
        <w:rPr>
          <w:rFonts w:ascii="Times New Roman" w:eastAsia="Times New Roman" w:hAnsi="Times New Roman" w:cs="Times New Roman"/>
          <w:sz w:val="24"/>
          <w:szCs w:val="24"/>
          <w:lang w:eastAsia="ru-RU"/>
        </w:rPr>
      </w:pPr>
      <w:r w:rsidRPr="00AA0D16">
        <w:rPr>
          <w:rFonts w:ascii="Times New Roman" w:eastAsia="Times New Roman" w:hAnsi="Times New Roman" w:cs="Times New Roman"/>
          <w:sz w:val="24"/>
          <w:szCs w:val="24"/>
          <w:lang w:eastAsia="ru-RU"/>
        </w:rPr>
        <w:t xml:space="preserve">2. </w:t>
      </w:r>
      <w:proofErr w:type="spellStart"/>
      <w:proofErr w:type="gramStart"/>
      <w:r w:rsidRPr="00AA0D16">
        <w:rPr>
          <w:rFonts w:ascii="Times New Roman" w:eastAsia="Times New Roman" w:hAnsi="Times New Roman" w:cs="Times New Roman"/>
          <w:sz w:val="24"/>
          <w:szCs w:val="24"/>
          <w:lang w:eastAsia="ru-RU"/>
        </w:rPr>
        <w:t>Непоступление</w:t>
      </w:r>
      <w:proofErr w:type="spellEnd"/>
      <w:r w:rsidRPr="00AA0D16">
        <w:rPr>
          <w:rFonts w:ascii="Times New Roman" w:eastAsia="Times New Roman" w:hAnsi="Times New Roman" w:cs="Times New Roman"/>
          <w:sz w:val="24"/>
          <w:szCs w:val="24"/>
          <w:lang w:eastAsia="ru-RU"/>
        </w:rPr>
        <w:t xml:space="preserve"> от застройщика или технического заказчика в федеральный орган исполнительной власти, уполномоченный на осуществление федерального государственного строительного надзора, извещения о начале работ в течение 90 календарных дней со дня получения копии разрешения на строительство, направленной в соответствии с частью 15 статьи 51 Градостроительного кодекса Российской Федерации (Собрание законодательства Российской Федерации, 2005, N 1, ст. 16;</w:t>
      </w:r>
      <w:proofErr w:type="gramEnd"/>
      <w:r w:rsidRPr="00AA0D16">
        <w:rPr>
          <w:rFonts w:ascii="Times New Roman" w:eastAsia="Times New Roman" w:hAnsi="Times New Roman" w:cs="Times New Roman"/>
          <w:sz w:val="24"/>
          <w:szCs w:val="24"/>
          <w:lang w:eastAsia="ru-RU"/>
        </w:rPr>
        <w:t xml:space="preserve"> </w:t>
      </w:r>
      <w:proofErr w:type="gramStart"/>
      <w:r w:rsidRPr="00AA0D16">
        <w:rPr>
          <w:rFonts w:ascii="Times New Roman" w:eastAsia="Times New Roman" w:hAnsi="Times New Roman" w:cs="Times New Roman"/>
          <w:sz w:val="24"/>
          <w:szCs w:val="24"/>
          <w:lang w:eastAsia="ru-RU"/>
        </w:rPr>
        <w:t>2018, N 32, ст. 5135).</w:t>
      </w:r>
      <w:proofErr w:type="gramEnd"/>
    </w:p>
    <w:p w:rsidR="00AA0D16" w:rsidRPr="00AA0D16" w:rsidRDefault="00AA0D16" w:rsidP="00AA0D16">
      <w:pPr>
        <w:spacing w:after="0" w:line="240" w:lineRule="auto"/>
        <w:rPr>
          <w:rFonts w:ascii="Times New Roman" w:eastAsia="Times New Roman" w:hAnsi="Times New Roman" w:cs="Times New Roman"/>
          <w:sz w:val="24"/>
          <w:szCs w:val="24"/>
          <w:lang w:eastAsia="ru-RU"/>
        </w:rPr>
      </w:pPr>
      <w:r w:rsidRPr="00AA0D16">
        <w:rPr>
          <w:rFonts w:ascii="Times New Roman" w:eastAsia="Times New Roman" w:hAnsi="Times New Roman" w:cs="Times New Roman"/>
          <w:sz w:val="24"/>
          <w:szCs w:val="24"/>
          <w:lang w:eastAsia="ru-RU"/>
        </w:rPr>
        <w:t xml:space="preserve">3. </w:t>
      </w:r>
      <w:proofErr w:type="gramStart"/>
      <w:r w:rsidRPr="00AA0D16">
        <w:rPr>
          <w:rFonts w:ascii="Times New Roman" w:eastAsia="Times New Roman" w:hAnsi="Times New Roman" w:cs="Times New Roman"/>
          <w:sz w:val="24"/>
          <w:szCs w:val="24"/>
          <w:lang w:eastAsia="ru-RU"/>
        </w:rPr>
        <w:t>Получение от застройщика, технического заказчика, лица, осуществляющего строительство, реконструкцию объекта капитального строительства, извещения об изменении сроков наступления события, которое является основанием для проведения контрольного (надзорного) мероприятия, предусмотренного программой проверок, по причине прекращения или приостановления контролируемым лицом работ по строительству, реконструкции объекта капитального строительства на период более чем шесть месяцев с даты поступления указанного извещения.</w:t>
      </w:r>
      <w:proofErr w:type="gramEnd"/>
    </w:p>
    <w:p w:rsidR="00AA0D16" w:rsidRPr="00AA0D16" w:rsidRDefault="00AA0D16" w:rsidP="00AA0D16">
      <w:pPr>
        <w:spacing w:after="0" w:line="240" w:lineRule="auto"/>
        <w:rPr>
          <w:rFonts w:ascii="Times New Roman" w:eastAsia="Times New Roman" w:hAnsi="Times New Roman" w:cs="Times New Roman"/>
          <w:sz w:val="24"/>
          <w:szCs w:val="24"/>
          <w:lang w:eastAsia="ru-RU"/>
        </w:rPr>
      </w:pPr>
    </w:p>
    <w:p w:rsidR="00AA0D16" w:rsidRDefault="00AA0D16" w:rsidP="00AA0D16">
      <w:pPr>
        <w:shd w:val="clear" w:color="auto" w:fill="FFFFFF"/>
        <w:spacing w:before="210" w:after="0" w:line="360" w:lineRule="atLeast"/>
        <w:jc w:val="center"/>
        <w:rPr>
          <w:rFonts w:ascii="Times New Roman" w:eastAsia="Times New Roman" w:hAnsi="Times New Roman" w:cs="Times New Roman"/>
          <w:sz w:val="24"/>
          <w:szCs w:val="24"/>
          <w:lang w:eastAsia="ru-RU"/>
        </w:rPr>
      </w:pPr>
      <w:r w:rsidRPr="00AA0D16">
        <w:rPr>
          <w:rFonts w:ascii="Times New Roman" w:eastAsia="Times New Roman" w:hAnsi="Times New Roman" w:cs="Times New Roman"/>
          <w:b/>
          <w:sz w:val="24"/>
          <w:szCs w:val="24"/>
          <w:u w:val="single"/>
          <w:lang w:eastAsia="ru-RU"/>
        </w:rPr>
        <w:t>П</w:t>
      </w:r>
      <w:r w:rsidR="002B22BC" w:rsidRPr="002B22BC">
        <w:rPr>
          <w:rFonts w:ascii="Times New Roman" w:eastAsia="Times New Roman" w:hAnsi="Times New Roman" w:cs="Times New Roman"/>
          <w:b/>
          <w:sz w:val="24"/>
          <w:szCs w:val="24"/>
          <w:u w:val="single"/>
          <w:lang w:eastAsia="ru-RU"/>
        </w:rPr>
        <w:t>рограмм</w:t>
      </w:r>
      <w:r w:rsidRPr="00AA0D16">
        <w:rPr>
          <w:rFonts w:ascii="Times New Roman" w:eastAsia="Times New Roman" w:hAnsi="Times New Roman" w:cs="Times New Roman"/>
          <w:b/>
          <w:sz w:val="24"/>
          <w:szCs w:val="24"/>
          <w:u w:val="single"/>
          <w:lang w:eastAsia="ru-RU"/>
        </w:rPr>
        <w:t>а</w:t>
      </w:r>
      <w:r w:rsidR="002B22BC" w:rsidRPr="002B22BC">
        <w:rPr>
          <w:rFonts w:ascii="Times New Roman" w:eastAsia="Times New Roman" w:hAnsi="Times New Roman" w:cs="Times New Roman"/>
          <w:b/>
          <w:sz w:val="24"/>
          <w:szCs w:val="24"/>
          <w:u w:val="single"/>
          <w:lang w:eastAsia="ru-RU"/>
        </w:rPr>
        <w:t xml:space="preserve"> профилактики рисков причинения вреда</w:t>
      </w:r>
      <w:r>
        <w:rPr>
          <w:rFonts w:ascii="Times New Roman" w:eastAsia="Times New Roman" w:hAnsi="Times New Roman" w:cs="Times New Roman"/>
          <w:sz w:val="24"/>
          <w:szCs w:val="24"/>
          <w:lang w:eastAsia="ru-RU"/>
        </w:rPr>
        <w:t>.</w:t>
      </w:r>
    </w:p>
    <w:p w:rsidR="00AA0D16" w:rsidRDefault="00AA0D16" w:rsidP="00AA0D16">
      <w:pPr>
        <w:shd w:val="clear" w:color="auto" w:fill="FFFFFF"/>
        <w:spacing w:before="210" w:after="0" w:line="360" w:lineRule="atLeast"/>
        <w:jc w:val="center"/>
        <w:rPr>
          <w:rFonts w:ascii="Times New Roman" w:eastAsia="Times New Roman" w:hAnsi="Times New Roman" w:cs="Times New Roman"/>
          <w:sz w:val="24"/>
          <w:szCs w:val="24"/>
          <w:lang w:eastAsia="ru-RU"/>
        </w:rPr>
      </w:pPr>
    </w:p>
    <w:p w:rsidR="00AA0D16" w:rsidRDefault="00AA0D16" w:rsidP="002B22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Файл </w:t>
      </w:r>
      <w:proofErr w:type="spellStart"/>
      <w:r>
        <w:rPr>
          <w:rFonts w:ascii="Times New Roman" w:eastAsia="Times New Roman" w:hAnsi="Times New Roman" w:cs="Times New Roman"/>
          <w:sz w:val="24"/>
          <w:szCs w:val="24"/>
          <w:lang w:eastAsia="ru-RU"/>
        </w:rPr>
        <w:t>пдф</w:t>
      </w:r>
      <w:proofErr w:type="spellEnd"/>
      <w:r>
        <w:rPr>
          <w:rFonts w:ascii="Times New Roman" w:eastAsia="Times New Roman" w:hAnsi="Times New Roman" w:cs="Times New Roman"/>
          <w:sz w:val="24"/>
          <w:szCs w:val="24"/>
          <w:lang w:eastAsia="ru-RU"/>
        </w:rPr>
        <w:t xml:space="preserve"> (</w:t>
      </w:r>
      <w:r w:rsidRPr="00AA0D16">
        <w:rPr>
          <w:rFonts w:ascii="Times New Roman" w:eastAsia="Times New Roman" w:hAnsi="Times New Roman" w:cs="Times New Roman"/>
          <w:sz w:val="24"/>
          <w:szCs w:val="24"/>
          <w:lang w:eastAsia="ru-RU"/>
        </w:rPr>
        <w:t>Программа профилактики рисков причинения вреда</w:t>
      </w:r>
      <w:r>
        <w:rPr>
          <w:rFonts w:ascii="Times New Roman" w:eastAsia="Times New Roman" w:hAnsi="Times New Roman" w:cs="Times New Roman"/>
          <w:sz w:val="24"/>
          <w:szCs w:val="24"/>
          <w:lang w:eastAsia="ru-RU"/>
        </w:rPr>
        <w:t>)</w:t>
      </w:r>
    </w:p>
    <w:p w:rsidR="00A97067" w:rsidRPr="002B22BC" w:rsidRDefault="00A97067" w:rsidP="002B22BC">
      <w:pPr>
        <w:spacing w:after="0" w:line="240" w:lineRule="auto"/>
        <w:rPr>
          <w:rFonts w:ascii="Times New Roman" w:eastAsia="Times New Roman" w:hAnsi="Times New Roman" w:cs="Times New Roman"/>
          <w:b/>
          <w:sz w:val="24"/>
          <w:szCs w:val="24"/>
          <w:lang w:eastAsia="ru-RU"/>
        </w:rPr>
      </w:pPr>
    </w:p>
    <w:p w:rsidR="002B22BC" w:rsidRPr="004C095D" w:rsidRDefault="004C095D" w:rsidP="004C095D">
      <w:pPr>
        <w:spacing w:after="0" w:line="240" w:lineRule="auto"/>
        <w:jc w:val="center"/>
        <w:rPr>
          <w:rFonts w:ascii="Times New Roman" w:eastAsia="Times New Roman" w:hAnsi="Times New Roman" w:cs="Times New Roman"/>
          <w:b/>
          <w:sz w:val="24"/>
          <w:szCs w:val="24"/>
          <w:u w:val="single"/>
          <w:lang w:eastAsia="ru-RU"/>
        </w:rPr>
      </w:pPr>
      <w:r w:rsidRPr="004C095D">
        <w:rPr>
          <w:rFonts w:ascii="Times New Roman" w:eastAsia="Times New Roman" w:hAnsi="Times New Roman" w:cs="Times New Roman"/>
          <w:b/>
          <w:sz w:val="24"/>
          <w:szCs w:val="24"/>
          <w:u w:val="single"/>
          <w:lang w:eastAsia="ru-RU"/>
        </w:rPr>
        <w:t>П</w:t>
      </w:r>
      <w:r w:rsidR="002B22BC" w:rsidRPr="002B22BC">
        <w:rPr>
          <w:rFonts w:ascii="Times New Roman" w:eastAsia="Times New Roman" w:hAnsi="Times New Roman" w:cs="Times New Roman"/>
          <w:b/>
          <w:sz w:val="24"/>
          <w:szCs w:val="24"/>
          <w:u w:val="single"/>
          <w:lang w:eastAsia="ru-RU"/>
        </w:rPr>
        <w:t>еречень сведений, которые могут запрашиваться контрольным (надзорным) органом у контролируемого лица;</w:t>
      </w:r>
    </w:p>
    <w:p w:rsidR="004C095D" w:rsidRPr="004C095D" w:rsidRDefault="004C095D" w:rsidP="004C095D">
      <w:pPr>
        <w:spacing w:after="0" w:line="240" w:lineRule="auto"/>
        <w:rPr>
          <w:rFonts w:ascii="Times New Roman" w:eastAsia="Times New Roman" w:hAnsi="Times New Roman" w:cs="Times New Roman"/>
          <w:sz w:val="24"/>
          <w:szCs w:val="24"/>
          <w:lang w:eastAsia="ru-RU"/>
        </w:rPr>
      </w:pPr>
      <w:r w:rsidRPr="004C095D">
        <w:rPr>
          <w:rFonts w:ascii="Times New Roman" w:eastAsia="Times New Roman" w:hAnsi="Times New Roman" w:cs="Times New Roman"/>
          <w:sz w:val="24"/>
          <w:szCs w:val="24"/>
          <w:lang w:eastAsia="ru-RU"/>
        </w:rPr>
        <w:t>проектн</w:t>
      </w:r>
      <w:r>
        <w:rPr>
          <w:rFonts w:ascii="Times New Roman" w:eastAsia="Times New Roman" w:hAnsi="Times New Roman" w:cs="Times New Roman"/>
          <w:sz w:val="24"/>
          <w:szCs w:val="24"/>
          <w:lang w:eastAsia="ru-RU"/>
        </w:rPr>
        <w:t>ая и рабочая документация в пол</w:t>
      </w:r>
      <w:r w:rsidRPr="004C095D">
        <w:rPr>
          <w:rFonts w:ascii="Times New Roman" w:eastAsia="Times New Roman" w:hAnsi="Times New Roman" w:cs="Times New Roman"/>
          <w:sz w:val="24"/>
          <w:szCs w:val="24"/>
          <w:lang w:eastAsia="ru-RU"/>
        </w:rPr>
        <w:t xml:space="preserve">ном объеме; </w:t>
      </w:r>
    </w:p>
    <w:p w:rsidR="004C095D" w:rsidRPr="004C095D" w:rsidRDefault="004C095D" w:rsidP="004C09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исполнительная доку</w:t>
      </w:r>
      <w:r w:rsidRPr="004C095D">
        <w:rPr>
          <w:rFonts w:ascii="Times New Roman" w:eastAsia="Times New Roman" w:hAnsi="Times New Roman" w:cs="Times New Roman"/>
          <w:sz w:val="24"/>
          <w:szCs w:val="24"/>
          <w:lang w:eastAsia="ru-RU"/>
        </w:rPr>
        <w:t>ментация в полном объеме (</w:t>
      </w:r>
      <w:proofErr w:type="gramStart"/>
      <w:r w:rsidRPr="004C095D">
        <w:rPr>
          <w:rFonts w:ascii="Times New Roman" w:eastAsia="Times New Roman" w:hAnsi="Times New Roman" w:cs="Times New Roman"/>
          <w:sz w:val="24"/>
          <w:szCs w:val="24"/>
          <w:lang w:eastAsia="ru-RU"/>
        </w:rPr>
        <w:t>общий</w:t>
      </w:r>
      <w:proofErr w:type="gramEnd"/>
      <w:r w:rsidRPr="004C095D">
        <w:rPr>
          <w:rFonts w:ascii="Times New Roman" w:eastAsia="Times New Roman" w:hAnsi="Times New Roman" w:cs="Times New Roman"/>
          <w:sz w:val="24"/>
          <w:szCs w:val="24"/>
          <w:lang w:eastAsia="ru-RU"/>
        </w:rPr>
        <w:t xml:space="preserve"> и специальн</w:t>
      </w:r>
      <w:r>
        <w:rPr>
          <w:rFonts w:ascii="Times New Roman" w:eastAsia="Times New Roman" w:hAnsi="Times New Roman" w:cs="Times New Roman"/>
          <w:sz w:val="24"/>
          <w:szCs w:val="24"/>
          <w:lang w:eastAsia="ru-RU"/>
        </w:rPr>
        <w:t>ые журналы, акты освидетельство</w:t>
      </w:r>
      <w:r w:rsidRPr="004C095D">
        <w:rPr>
          <w:rFonts w:ascii="Times New Roman" w:eastAsia="Times New Roman" w:hAnsi="Times New Roman" w:cs="Times New Roman"/>
          <w:sz w:val="24"/>
          <w:szCs w:val="24"/>
          <w:lang w:eastAsia="ru-RU"/>
        </w:rPr>
        <w:t xml:space="preserve">вания скрытых работ и др.); </w:t>
      </w:r>
    </w:p>
    <w:p w:rsidR="004C095D" w:rsidRPr="004C095D" w:rsidRDefault="004C095D" w:rsidP="004C09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заключения лаборатор</w:t>
      </w:r>
      <w:r w:rsidRPr="004C095D">
        <w:rPr>
          <w:rFonts w:ascii="Times New Roman" w:eastAsia="Times New Roman" w:hAnsi="Times New Roman" w:cs="Times New Roman"/>
          <w:sz w:val="24"/>
          <w:szCs w:val="24"/>
          <w:lang w:eastAsia="ru-RU"/>
        </w:rPr>
        <w:t>ных исследований, проведенных специализированными организациями;</w:t>
      </w:r>
    </w:p>
    <w:p w:rsidR="00BA05F1" w:rsidRDefault="004C095D" w:rsidP="004C09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подтвержда</w:t>
      </w:r>
      <w:r w:rsidRPr="004C095D">
        <w:rPr>
          <w:rFonts w:ascii="Times New Roman" w:eastAsia="Times New Roman" w:hAnsi="Times New Roman" w:cs="Times New Roman"/>
          <w:sz w:val="24"/>
          <w:szCs w:val="24"/>
          <w:lang w:eastAsia="ru-RU"/>
        </w:rPr>
        <w:t>ющий полномочия руководит</w:t>
      </w:r>
      <w:r>
        <w:rPr>
          <w:rFonts w:ascii="Times New Roman" w:eastAsia="Times New Roman" w:hAnsi="Times New Roman" w:cs="Times New Roman"/>
          <w:sz w:val="24"/>
          <w:szCs w:val="24"/>
          <w:lang w:eastAsia="ru-RU"/>
        </w:rPr>
        <w:t>еля организации или уполномо</w:t>
      </w:r>
      <w:r w:rsidRPr="004C095D">
        <w:rPr>
          <w:rFonts w:ascii="Times New Roman" w:eastAsia="Times New Roman" w:hAnsi="Times New Roman" w:cs="Times New Roman"/>
          <w:sz w:val="24"/>
          <w:szCs w:val="24"/>
          <w:lang w:eastAsia="ru-RU"/>
        </w:rPr>
        <w:t xml:space="preserve">ченного представителя юридического лица с правом полномочий по </w:t>
      </w:r>
      <w:r w:rsidR="00BA05F1">
        <w:rPr>
          <w:rFonts w:ascii="Times New Roman" w:eastAsia="Times New Roman" w:hAnsi="Times New Roman" w:cs="Times New Roman"/>
          <w:sz w:val="24"/>
          <w:szCs w:val="24"/>
          <w:lang w:eastAsia="ru-RU"/>
        </w:rPr>
        <w:t>представлению инте</w:t>
      </w:r>
      <w:r w:rsidRPr="004C095D">
        <w:rPr>
          <w:rFonts w:ascii="Times New Roman" w:eastAsia="Times New Roman" w:hAnsi="Times New Roman" w:cs="Times New Roman"/>
          <w:sz w:val="24"/>
          <w:szCs w:val="24"/>
          <w:lang w:eastAsia="ru-RU"/>
        </w:rPr>
        <w:t>ресов лица при проведении проверки, а также документы, подтвер</w:t>
      </w:r>
      <w:r w:rsidR="00BA05F1">
        <w:rPr>
          <w:rFonts w:ascii="Times New Roman" w:eastAsia="Times New Roman" w:hAnsi="Times New Roman" w:cs="Times New Roman"/>
          <w:sz w:val="24"/>
          <w:szCs w:val="24"/>
          <w:lang w:eastAsia="ru-RU"/>
        </w:rPr>
        <w:t>ждающие личность указанных лиц;</w:t>
      </w:r>
    </w:p>
    <w:p w:rsidR="00BA05F1" w:rsidRDefault="00BA05F1" w:rsidP="004C09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выписка из реестра СРО;</w:t>
      </w:r>
    </w:p>
    <w:p w:rsidR="00BA05F1" w:rsidRDefault="004C095D" w:rsidP="004C095D">
      <w:pPr>
        <w:spacing w:after="0" w:line="240" w:lineRule="auto"/>
        <w:rPr>
          <w:rFonts w:ascii="Times New Roman" w:eastAsia="Times New Roman" w:hAnsi="Times New Roman" w:cs="Times New Roman"/>
          <w:sz w:val="24"/>
          <w:szCs w:val="24"/>
          <w:lang w:eastAsia="ru-RU"/>
        </w:rPr>
      </w:pPr>
      <w:r w:rsidRPr="004C095D">
        <w:rPr>
          <w:rFonts w:ascii="Times New Roman" w:eastAsia="Times New Roman" w:hAnsi="Times New Roman" w:cs="Times New Roman"/>
          <w:sz w:val="24"/>
          <w:szCs w:val="24"/>
          <w:lang w:eastAsia="ru-RU"/>
        </w:rPr>
        <w:t>документы, подтверждающие внесение сведений о лицах в НРС</w:t>
      </w:r>
      <w:r w:rsidR="00BA05F1">
        <w:rPr>
          <w:rFonts w:ascii="Times New Roman" w:eastAsia="Times New Roman" w:hAnsi="Times New Roman" w:cs="Times New Roman"/>
          <w:sz w:val="24"/>
          <w:szCs w:val="24"/>
          <w:lang w:eastAsia="ru-RU"/>
        </w:rPr>
        <w:t>;</w:t>
      </w:r>
      <w:r w:rsidRPr="004C095D">
        <w:rPr>
          <w:rFonts w:ascii="Times New Roman" w:eastAsia="Times New Roman" w:hAnsi="Times New Roman" w:cs="Times New Roman"/>
          <w:sz w:val="24"/>
          <w:szCs w:val="24"/>
          <w:lang w:eastAsia="ru-RU"/>
        </w:rPr>
        <w:t xml:space="preserve"> </w:t>
      </w:r>
    </w:p>
    <w:p w:rsidR="00BA05F1" w:rsidRDefault="00BA05F1" w:rsidP="004C09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 на выполнение строительно-монтажных работ;</w:t>
      </w:r>
      <w:r w:rsidR="004C095D" w:rsidRPr="004C095D">
        <w:rPr>
          <w:rFonts w:ascii="Times New Roman" w:eastAsia="Times New Roman" w:hAnsi="Times New Roman" w:cs="Times New Roman"/>
          <w:sz w:val="24"/>
          <w:szCs w:val="24"/>
          <w:lang w:eastAsia="ru-RU"/>
        </w:rPr>
        <w:t xml:space="preserve"> </w:t>
      </w:r>
    </w:p>
    <w:p w:rsidR="00BA05F1" w:rsidRDefault="00BA05F1" w:rsidP="004C09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 на осуществлении строительного контроля;</w:t>
      </w:r>
      <w:r w:rsidR="004C095D" w:rsidRPr="004C095D">
        <w:rPr>
          <w:rFonts w:ascii="Times New Roman" w:eastAsia="Times New Roman" w:hAnsi="Times New Roman" w:cs="Times New Roman"/>
          <w:sz w:val="24"/>
          <w:szCs w:val="24"/>
          <w:lang w:eastAsia="ru-RU"/>
        </w:rPr>
        <w:t xml:space="preserve"> </w:t>
      </w:r>
    </w:p>
    <w:p w:rsidR="004C095D" w:rsidRDefault="004C095D" w:rsidP="004C095D">
      <w:pPr>
        <w:spacing w:after="0" w:line="240" w:lineRule="auto"/>
        <w:rPr>
          <w:rFonts w:ascii="Times New Roman" w:eastAsia="Times New Roman" w:hAnsi="Times New Roman" w:cs="Times New Roman"/>
          <w:sz w:val="24"/>
          <w:szCs w:val="24"/>
          <w:lang w:eastAsia="ru-RU"/>
        </w:rPr>
      </w:pPr>
      <w:r w:rsidRPr="004C095D">
        <w:rPr>
          <w:rFonts w:ascii="Times New Roman" w:eastAsia="Times New Roman" w:hAnsi="Times New Roman" w:cs="Times New Roman"/>
          <w:sz w:val="24"/>
          <w:szCs w:val="24"/>
          <w:lang w:eastAsia="ru-RU"/>
        </w:rPr>
        <w:t>приказы о назначении ответственных лиц на объекте</w:t>
      </w:r>
      <w:r w:rsidR="00BA05F1">
        <w:rPr>
          <w:rFonts w:ascii="Times New Roman" w:eastAsia="Times New Roman" w:hAnsi="Times New Roman" w:cs="Times New Roman"/>
          <w:sz w:val="24"/>
          <w:szCs w:val="24"/>
          <w:lang w:eastAsia="ru-RU"/>
        </w:rPr>
        <w:t>.</w:t>
      </w:r>
    </w:p>
    <w:p w:rsidR="004C095D" w:rsidRDefault="004C095D" w:rsidP="002B22BC">
      <w:pPr>
        <w:spacing w:after="0" w:line="240" w:lineRule="auto"/>
        <w:rPr>
          <w:rFonts w:ascii="Times New Roman" w:eastAsia="Times New Roman" w:hAnsi="Times New Roman" w:cs="Times New Roman"/>
          <w:sz w:val="24"/>
          <w:szCs w:val="24"/>
          <w:lang w:eastAsia="ru-RU"/>
        </w:rPr>
      </w:pPr>
    </w:p>
    <w:p w:rsidR="004C095D" w:rsidRPr="002B22BC" w:rsidRDefault="004C095D" w:rsidP="002B22BC">
      <w:pPr>
        <w:spacing w:after="0" w:line="240" w:lineRule="auto"/>
        <w:rPr>
          <w:rFonts w:ascii="Times New Roman" w:eastAsia="Times New Roman" w:hAnsi="Times New Roman" w:cs="Times New Roman"/>
          <w:sz w:val="24"/>
          <w:szCs w:val="24"/>
          <w:lang w:eastAsia="ru-RU"/>
        </w:rPr>
      </w:pPr>
    </w:p>
    <w:p w:rsidR="002B22BC" w:rsidRDefault="00BA05F1" w:rsidP="00BA05F1">
      <w:pPr>
        <w:spacing w:after="0" w:line="240" w:lineRule="auto"/>
        <w:jc w:val="center"/>
        <w:rPr>
          <w:rFonts w:ascii="Times New Roman" w:eastAsia="Times New Roman" w:hAnsi="Times New Roman" w:cs="Times New Roman"/>
          <w:b/>
          <w:sz w:val="24"/>
          <w:szCs w:val="24"/>
          <w:u w:val="single"/>
          <w:lang w:eastAsia="ru-RU"/>
        </w:rPr>
      </w:pPr>
      <w:r w:rsidRPr="00BA05F1">
        <w:rPr>
          <w:rFonts w:ascii="Times New Roman" w:eastAsia="Times New Roman" w:hAnsi="Times New Roman" w:cs="Times New Roman"/>
          <w:b/>
          <w:sz w:val="24"/>
          <w:szCs w:val="24"/>
          <w:u w:val="single"/>
          <w:lang w:eastAsia="ru-RU"/>
        </w:rPr>
        <w:t>К</w:t>
      </w:r>
      <w:r w:rsidR="002B22BC" w:rsidRPr="002B22BC">
        <w:rPr>
          <w:rFonts w:ascii="Times New Roman" w:eastAsia="Times New Roman" w:hAnsi="Times New Roman" w:cs="Times New Roman"/>
          <w:b/>
          <w:sz w:val="24"/>
          <w:szCs w:val="24"/>
          <w:u w:val="single"/>
          <w:lang w:eastAsia="ru-RU"/>
        </w:rPr>
        <w:t>онсультаци</w:t>
      </w:r>
      <w:r w:rsidRPr="00BA05F1">
        <w:rPr>
          <w:rFonts w:ascii="Times New Roman" w:eastAsia="Times New Roman" w:hAnsi="Times New Roman" w:cs="Times New Roman"/>
          <w:b/>
          <w:sz w:val="24"/>
          <w:szCs w:val="24"/>
          <w:u w:val="single"/>
          <w:lang w:eastAsia="ru-RU"/>
        </w:rPr>
        <w:t>и</w:t>
      </w:r>
      <w:r w:rsidR="002B22BC" w:rsidRPr="002B22BC">
        <w:rPr>
          <w:rFonts w:ascii="Times New Roman" w:eastAsia="Times New Roman" w:hAnsi="Times New Roman" w:cs="Times New Roman"/>
          <w:b/>
          <w:sz w:val="24"/>
          <w:szCs w:val="24"/>
          <w:u w:val="single"/>
          <w:lang w:eastAsia="ru-RU"/>
        </w:rPr>
        <w:t xml:space="preserve"> по вопросам соблюдения обязательных требований</w:t>
      </w:r>
      <w:r w:rsidRPr="00BA05F1">
        <w:rPr>
          <w:rFonts w:ascii="Times New Roman" w:eastAsia="Times New Roman" w:hAnsi="Times New Roman" w:cs="Times New Roman"/>
          <w:b/>
          <w:sz w:val="24"/>
          <w:szCs w:val="24"/>
          <w:u w:val="single"/>
          <w:lang w:eastAsia="ru-RU"/>
        </w:rPr>
        <w:t>.</w:t>
      </w:r>
    </w:p>
    <w:p w:rsidR="00BA05F1" w:rsidRDefault="00BA05F1" w:rsidP="00BA05F1">
      <w:pPr>
        <w:spacing w:after="0" w:line="240" w:lineRule="auto"/>
        <w:jc w:val="center"/>
        <w:rPr>
          <w:rFonts w:ascii="Times New Roman" w:eastAsia="Times New Roman" w:hAnsi="Times New Roman" w:cs="Times New Roman"/>
          <w:b/>
          <w:sz w:val="24"/>
          <w:szCs w:val="24"/>
          <w:u w:val="single"/>
          <w:lang w:eastAsia="ru-RU"/>
        </w:rPr>
      </w:pPr>
    </w:p>
    <w:p w:rsidR="00BA05F1" w:rsidRPr="00BA05F1" w:rsidRDefault="00BA05F1" w:rsidP="00BA05F1">
      <w:pPr>
        <w:pStyle w:val="s1"/>
        <w:shd w:val="clear" w:color="auto" w:fill="FFFFFF"/>
        <w:spacing w:before="0" w:beforeAutospacing="0" w:after="0" w:afterAutospacing="0"/>
      </w:pPr>
      <w:r w:rsidRPr="00BA05F1">
        <w:t>Консультирование осуществляется в соответствии со </w:t>
      </w:r>
      <w:hyperlink r:id="rId6" w:anchor="block_50" w:history="1">
        <w:r w:rsidRPr="00BA05F1">
          <w:rPr>
            <w:rStyle w:val="a4"/>
            <w:color w:val="auto"/>
            <w:u w:val="none"/>
          </w:rPr>
          <w:t>статьей 50</w:t>
        </w:r>
      </w:hyperlink>
      <w:r w:rsidRPr="00BA05F1">
        <w:t> Федерального закона «О государственном контроле (надзоре) и муниципальном контроле в Российской Федерации».</w:t>
      </w:r>
    </w:p>
    <w:p w:rsidR="00BA05F1" w:rsidRPr="00BA05F1" w:rsidRDefault="00BA05F1" w:rsidP="00BA05F1">
      <w:pPr>
        <w:pStyle w:val="s1"/>
        <w:shd w:val="clear" w:color="auto" w:fill="FFFFFF"/>
        <w:spacing w:before="0" w:beforeAutospacing="0" w:after="0" w:afterAutospacing="0"/>
      </w:pPr>
      <w:r w:rsidRPr="00BA05F1">
        <w:t>Консультирование осуществляется должностным лицом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BA05F1" w:rsidRPr="00BA05F1" w:rsidRDefault="00BA05F1" w:rsidP="00BA05F1">
      <w:pPr>
        <w:pStyle w:val="s1"/>
        <w:shd w:val="clear" w:color="auto" w:fill="FFFFFF"/>
        <w:spacing w:before="0" w:beforeAutospacing="0" w:after="300" w:afterAutospacing="0"/>
      </w:pPr>
      <w:r w:rsidRPr="00BA05F1">
        <w:t xml:space="preserve">Консультирование по телефону, посредством видео-конференц-связи осуществляется не реже 1 раза в квартал в соответствии с планом-графиком, утверждаемым руководителем (заместителем руководителя) Федеральной службы (ее территориального органа) и размещаемым на официальном сайте Федеральной службы (ее территориального органа) в сети "Интернет". </w:t>
      </w:r>
    </w:p>
    <w:p w:rsidR="00BA05F1" w:rsidRPr="002B22BC" w:rsidRDefault="00BA05F1" w:rsidP="00BA05F1">
      <w:pPr>
        <w:spacing w:after="0" w:line="240" w:lineRule="auto"/>
        <w:jc w:val="center"/>
        <w:rPr>
          <w:rFonts w:ascii="Times New Roman" w:eastAsia="Times New Roman" w:hAnsi="Times New Roman" w:cs="Times New Roman"/>
          <w:b/>
          <w:sz w:val="24"/>
          <w:szCs w:val="24"/>
          <w:u w:val="single"/>
          <w:lang w:eastAsia="ru-RU"/>
        </w:rPr>
      </w:pPr>
    </w:p>
    <w:p w:rsidR="002B22BC" w:rsidRDefault="0031128A" w:rsidP="0031128A">
      <w:pPr>
        <w:spacing w:after="0" w:line="240" w:lineRule="auto"/>
        <w:jc w:val="center"/>
        <w:rPr>
          <w:rFonts w:ascii="Times New Roman" w:eastAsia="Times New Roman" w:hAnsi="Times New Roman" w:cs="Times New Roman"/>
          <w:b/>
          <w:sz w:val="24"/>
          <w:szCs w:val="24"/>
          <w:u w:val="single"/>
          <w:lang w:eastAsia="ru-RU"/>
        </w:rPr>
      </w:pPr>
      <w:r w:rsidRPr="0031128A">
        <w:rPr>
          <w:rFonts w:ascii="Times New Roman" w:eastAsia="Times New Roman" w:hAnsi="Times New Roman" w:cs="Times New Roman"/>
          <w:b/>
          <w:sz w:val="24"/>
          <w:szCs w:val="24"/>
          <w:u w:val="single"/>
          <w:lang w:eastAsia="ru-RU"/>
        </w:rPr>
        <w:t>С</w:t>
      </w:r>
      <w:r w:rsidR="002B22BC" w:rsidRPr="002B22BC">
        <w:rPr>
          <w:rFonts w:ascii="Times New Roman" w:eastAsia="Times New Roman" w:hAnsi="Times New Roman" w:cs="Times New Roman"/>
          <w:b/>
          <w:sz w:val="24"/>
          <w:szCs w:val="24"/>
          <w:u w:val="single"/>
          <w:lang w:eastAsia="ru-RU"/>
        </w:rPr>
        <w:t>ведения о порядке досудебного обжалования решений контрольного (надзорного) органа, действий (б</w:t>
      </w:r>
      <w:r>
        <w:rPr>
          <w:rFonts w:ascii="Times New Roman" w:eastAsia="Times New Roman" w:hAnsi="Times New Roman" w:cs="Times New Roman"/>
          <w:b/>
          <w:sz w:val="24"/>
          <w:szCs w:val="24"/>
          <w:u w:val="single"/>
          <w:lang w:eastAsia="ru-RU"/>
        </w:rPr>
        <w:t>ездействия) его должностных лиц.</w:t>
      </w:r>
    </w:p>
    <w:p w:rsidR="0031128A" w:rsidRPr="002B22BC" w:rsidRDefault="0031128A" w:rsidP="0031128A">
      <w:pPr>
        <w:spacing w:after="0" w:line="240" w:lineRule="auto"/>
        <w:jc w:val="center"/>
        <w:rPr>
          <w:rFonts w:ascii="Times New Roman" w:eastAsia="Times New Roman" w:hAnsi="Times New Roman" w:cs="Times New Roman"/>
          <w:b/>
          <w:sz w:val="24"/>
          <w:szCs w:val="24"/>
          <w:u w:val="single"/>
          <w:lang w:eastAsia="ru-RU"/>
        </w:rPr>
      </w:pPr>
    </w:p>
    <w:p w:rsidR="0031128A" w:rsidRPr="0031128A" w:rsidRDefault="0031128A" w:rsidP="0031128A">
      <w:pPr>
        <w:spacing w:after="0" w:line="240" w:lineRule="auto"/>
        <w:rPr>
          <w:rFonts w:ascii="Times New Roman" w:hAnsi="Times New Roman" w:cs="Times New Roman"/>
          <w:sz w:val="24"/>
          <w:szCs w:val="24"/>
        </w:rPr>
      </w:pPr>
      <w:r w:rsidRPr="0031128A">
        <w:rPr>
          <w:rFonts w:ascii="Times New Roman" w:hAnsi="Times New Roman" w:cs="Times New Roman"/>
          <w:sz w:val="24"/>
          <w:szCs w:val="24"/>
        </w:rPr>
        <w:t xml:space="preserve">Решения Федеральной службы (ее территориальных органов), действия (бездействие) должностных лиц при осуществлении федерального государственного строительного надзора могут быть обжалованы в досудебном порядке в соответствии с положениями Федерального закона </w:t>
      </w:r>
      <w:r>
        <w:rPr>
          <w:rFonts w:ascii="Times New Roman" w:hAnsi="Times New Roman" w:cs="Times New Roman"/>
          <w:sz w:val="24"/>
          <w:szCs w:val="24"/>
        </w:rPr>
        <w:t>«</w:t>
      </w:r>
      <w:r w:rsidRPr="0031128A">
        <w:rPr>
          <w:rFonts w:ascii="Times New Roman" w:hAnsi="Times New Roman" w:cs="Times New Roman"/>
          <w:sz w:val="24"/>
          <w:szCs w:val="24"/>
        </w:rPr>
        <w:t>О государственном контроле (надзоре) и муниципальном контроле в Российской Федерации</w:t>
      </w:r>
      <w:r>
        <w:rPr>
          <w:rFonts w:ascii="Times New Roman" w:hAnsi="Times New Roman" w:cs="Times New Roman"/>
          <w:sz w:val="24"/>
          <w:szCs w:val="24"/>
        </w:rPr>
        <w:t>»</w:t>
      </w:r>
      <w:r w:rsidRPr="0031128A">
        <w:rPr>
          <w:rFonts w:ascii="Times New Roman" w:hAnsi="Times New Roman" w:cs="Times New Roman"/>
          <w:sz w:val="24"/>
          <w:szCs w:val="24"/>
        </w:rPr>
        <w:t>.</w:t>
      </w:r>
    </w:p>
    <w:p w:rsidR="0031128A" w:rsidRPr="0031128A" w:rsidRDefault="0031128A" w:rsidP="0031128A">
      <w:pPr>
        <w:spacing w:after="0" w:line="240" w:lineRule="auto"/>
        <w:rPr>
          <w:rFonts w:ascii="Times New Roman" w:hAnsi="Times New Roman" w:cs="Times New Roman"/>
          <w:sz w:val="24"/>
          <w:szCs w:val="24"/>
        </w:rPr>
      </w:pPr>
      <w:r w:rsidRPr="0031128A">
        <w:rPr>
          <w:rFonts w:ascii="Times New Roman" w:hAnsi="Times New Roman" w:cs="Times New Roman"/>
          <w:sz w:val="24"/>
          <w:szCs w:val="24"/>
        </w:rPr>
        <w:t>Жалоба, содержащая сведения и документы, составляющие государственную или иную охраняемую законом тайну, подается контролируемым лицом в Федеральную службу в письменном виде с учетом требований законодательства Российской Федерации о государственной тайне и об иной охраняемой законом тайне.</w:t>
      </w:r>
    </w:p>
    <w:p w:rsidR="0031128A" w:rsidRPr="0031128A" w:rsidRDefault="0031128A" w:rsidP="0031128A">
      <w:pPr>
        <w:spacing w:after="0" w:line="240" w:lineRule="auto"/>
        <w:rPr>
          <w:rFonts w:ascii="Times New Roman" w:hAnsi="Times New Roman" w:cs="Times New Roman"/>
          <w:sz w:val="24"/>
          <w:szCs w:val="24"/>
        </w:rPr>
      </w:pPr>
      <w:r w:rsidRPr="0031128A">
        <w:rPr>
          <w:rFonts w:ascii="Times New Roman" w:hAnsi="Times New Roman" w:cs="Times New Roman"/>
          <w:sz w:val="24"/>
          <w:szCs w:val="24"/>
        </w:rPr>
        <w:t>Жалоба на решения территориальных органов Федеральной службы, действия (бездействие) должностных лиц территориального органа Федеральной службы рассматривается руководителем, заместителем руководителя такого территориального органа Федеральной службы.</w:t>
      </w:r>
      <w:r w:rsidRPr="0031128A">
        <w:rPr>
          <w:rFonts w:ascii="Times New Roman" w:hAnsi="Times New Roman" w:cs="Times New Roman"/>
          <w:sz w:val="24"/>
          <w:szCs w:val="24"/>
        </w:rPr>
        <w:cr/>
        <w:t xml:space="preserve">Жалоба на действия (бездействие) руководителя (заместителя руководителя) </w:t>
      </w:r>
      <w:r w:rsidRPr="0031128A">
        <w:rPr>
          <w:rFonts w:ascii="Times New Roman" w:hAnsi="Times New Roman" w:cs="Times New Roman"/>
          <w:sz w:val="24"/>
          <w:szCs w:val="24"/>
        </w:rPr>
        <w:lastRenderedPageBreak/>
        <w:t>территориального органа Федеральной службы рассматривается руководителем (заместителем руководителя) Федеральной службы.</w:t>
      </w:r>
    </w:p>
    <w:p w:rsidR="0031128A" w:rsidRPr="0031128A" w:rsidRDefault="0031128A" w:rsidP="0031128A">
      <w:pPr>
        <w:spacing w:after="0" w:line="240" w:lineRule="auto"/>
        <w:rPr>
          <w:rFonts w:ascii="Times New Roman" w:hAnsi="Times New Roman" w:cs="Times New Roman"/>
          <w:sz w:val="24"/>
          <w:szCs w:val="24"/>
        </w:rPr>
      </w:pPr>
      <w:r w:rsidRPr="0031128A">
        <w:rPr>
          <w:rFonts w:ascii="Times New Roman" w:hAnsi="Times New Roman" w:cs="Times New Roman"/>
          <w:sz w:val="24"/>
          <w:szCs w:val="24"/>
        </w:rPr>
        <w:t>Жалоба на решения Федеральной службы, действия (бездействие) должностных лиц центрального аппарата Федеральной службы рассматривается руководителем Федеральной службы.</w:t>
      </w:r>
    </w:p>
    <w:sectPr w:rsidR="0031128A" w:rsidRPr="0031128A" w:rsidSect="00D61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52925"/>
    <w:multiLevelType w:val="hybridMultilevel"/>
    <w:tmpl w:val="EAB481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BC"/>
    <w:rsid w:val="0004705B"/>
    <w:rsid w:val="000F75E8"/>
    <w:rsid w:val="002B22BC"/>
    <w:rsid w:val="0031128A"/>
    <w:rsid w:val="004C095D"/>
    <w:rsid w:val="005B3B80"/>
    <w:rsid w:val="00636CAD"/>
    <w:rsid w:val="00A12DD1"/>
    <w:rsid w:val="00A97067"/>
    <w:rsid w:val="00AA0D16"/>
    <w:rsid w:val="00BA05F1"/>
    <w:rsid w:val="00D61D4A"/>
    <w:rsid w:val="00E15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2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B22BC"/>
    <w:rPr>
      <w:color w:val="0000FF"/>
      <w:u w:val="single"/>
    </w:rPr>
  </w:style>
  <w:style w:type="paragraph" w:customStyle="1" w:styleId="no-indent">
    <w:name w:val="no-indent"/>
    <w:basedOn w:val="a"/>
    <w:rsid w:val="002B2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B22BC"/>
    <w:pPr>
      <w:ind w:left="720"/>
      <w:contextualSpacing/>
    </w:pPr>
  </w:style>
  <w:style w:type="paragraph" w:customStyle="1" w:styleId="s1">
    <w:name w:val="s_1"/>
    <w:basedOn w:val="a"/>
    <w:rsid w:val="00BA05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2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B22BC"/>
    <w:rPr>
      <w:color w:val="0000FF"/>
      <w:u w:val="single"/>
    </w:rPr>
  </w:style>
  <w:style w:type="paragraph" w:customStyle="1" w:styleId="no-indent">
    <w:name w:val="no-indent"/>
    <w:basedOn w:val="a"/>
    <w:rsid w:val="002B2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B22BC"/>
    <w:pPr>
      <w:ind w:left="720"/>
      <w:contextualSpacing/>
    </w:pPr>
  </w:style>
  <w:style w:type="paragraph" w:customStyle="1" w:styleId="s1">
    <w:name w:val="s_1"/>
    <w:basedOn w:val="a"/>
    <w:rsid w:val="00BA05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56369">
      <w:bodyDiv w:val="1"/>
      <w:marLeft w:val="0"/>
      <w:marRight w:val="0"/>
      <w:marTop w:val="0"/>
      <w:marBottom w:val="0"/>
      <w:divBdr>
        <w:top w:val="none" w:sz="0" w:space="0" w:color="auto"/>
        <w:left w:val="none" w:sz="0" w:space="0" w:color="auto"/>
        <w:bottom w:val="none" w:sz="0" w:space="0" w:color="auto"/>
        <w:right w:val="none" w:sz="0" w:space="0" w:color="auto"/>
      </w:divBdr>
      <w:divsChild>
        <w:div w:id="1333143618">
          <w:marLeft w:val="0"/>
          <w:marRight w:val="0"/>
          <w:marTop w:val="0"/>
          <w:marBottom w:val="0"/>
          <w:divBdr>
            <w:top w:val="none" w:sz="0" w:space="0" w:color="auto"/>
            <w:left w:val="none" w:sz="0" w:space="0" w:color="auto"/>
            <w:bottom w:val="none" w:sz="0" w:space="0" w:color="auto"/>
            <w:right w:val="none" w:sz="0" w:space="0" w:color="auto"/>
          </w:divBdr>
        </w:div>
        <w:div w:id="1865484708">
          <w:marLeft w:val="0"/>
          <w:marRight w:val="0"/>
          <w:marTop w:val="0"/>
          <w:marBottom w:val="0"/>
          <w:divBdr>
            <w:top w:val="none" w:sz="0" w:space="0" w:color="auto"/>
            <w:left w:val="none" w:sz="0" w:space="0" w:color="auto"/>
            <w:bottom w:val="none" w:sz="0" w:space="0" w:color="auto"/>
            <w:right w:val="none" w:sz="0" w:space="0" w:color="auto"/>
          </w:divBdr>
        </w:div>
        <w:div w:id="633101790">
          <w:marLeft w:val="0"/>
          <w:marRight w:val="0"/>
          <w:marTop w:val="0"/>
          <w:marBottom w:val="0"/>
          <w:divBdr>
            <w:top w:val="none" w:sz="0" w:space="0" w:color="auto"/>
            <w:left w:val="none" w:sz="0" w:space="0" w:color="auto"/>
            <w:bottom w:val="none" w:sz="0" w:space="0" w:color="auto"/>
            <w:right w:val="none" w:sz="0" w:space="0" w:color="auto"/>
          </w:divBdr>
          <w:divsChild>
            <w:div w:id="1432429576">
              <w:marLeft w:val="0"/>
              <w:marRight w:val="0"/>
              <w:marTop w:val="0"/>
              <w:marBottom w:val="0"/>
              <w:divBdr>
                <w:top w:val="none" w:sz="0" w:space="0" w:color="auto"/>
                <w:left w:val="none" w:sz="0" w:space="0" w:color="auto"/>
                <w:bottom w:val="none" w:sz="0" w:space="0" w:color="auto"/>
                <w:right w:val="none" w:sz="0" w:space="0" w:color="auto"/>
              </w:divBdr>
            </w:div>
            <w:div w:id="1377899791">
              <w:marLeft w:val="0"/>
              <w:marRight w:val="0"/>
              <w:marTop w:val="0"/>
              <w:marBottom w:val="0"/>
              <w:divBdr>
                <w:top w:val="none" w:sz="0" w:space="0" w:color="auto"/>
                <w:left w:val="none" w:sz="0" w:space="0" w:color="auto"/>
                <w:bottom w:val="none" w:sz="0" w:space="0" w:color="auto"/>
                <w:right w:val="none" w:sz="0" w:space="0" w:color="auto"/>
              </w:divBdr>
            </w:div>
            <w:div w:id="17859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7865">
      <w:bodyDiv w:val="1"/>
      <w:marLeft w:val="0"/>
      <w:marRight w:val="0"/>
      <w:marTop w:val="0"/>
      <w:marBottom w:val="0"/>
      <w:divBdr>
        <w:top w:val="none" w:sz="0" w:space="0" w:color="auto"/>
        <w:left w:val="none" w:sz="0" w:space="0" w:color="auto"/>
        <w:bottom w:val="none" w:sz="0" w:space="0" w:color="auto"/>
        <w:right w:val="none" w:sz="0" w:space="0" w:color="auto"/>
      </w:divBdr>
      <w:divsChild>
        <w:div w:id="419376791">
          <w:marLeft w:val="0"/>
          <w:marRight w:val="0"/>
          <w:marTop w:val="0"/>
          <w:marBottom w:val="0"/>
          <w:divBdr>
            <w:top w:val="none" w:sz="0" w:space="0" w:color="auto"/>
            <w:left w:val="none" w:sz="0" w:space="0" w:color="auto"/>
            <w:bottom w:val="none" w:sz="0" w:space="0" w:color="auto"/>
            <w:right w:val="none" w:sz="0" w:space="0" w:color="auto"/>
          </w:divBdr>
        </w:div>
        <w:div w:id="2093700787">
          <w:marLeft w:val="0"/>
          <w:marRight w:val="0"/>
          <w:marTop w:val="0"/>
          <w:marBottom w:val="0"/>
          <w:divBdr>
            <w:top w:val="none" w:sz="0" w:space="0" w:color="auto"/>
            <w:left w:val="none" w:sz="0" w:space="0" w:color="auto"/>
            <w:bottom w:val="none" w:sz="0" w:space="0" w:color="auto"/>
            <w:right w:val="none" w:sz="0" w:space="0" w:color="auto"/>
          </w:divBdr>
        </w:div>
        <w:div w:id="1034842843">
          <w:marLeft w:val="0"/>
          <w:marRight w:val="0"/>
          <w:marTop w:val="0"/>
          <w:marBottom w:val="0"/>
          <w:divBdr>
            <w:top w:val="none" w:sz="0" w:space="0" w:color="auto"/>
            <w:left w:val="none" w:sz="0" w:space="0" w:color="auto"/>
            <w:bottom w:val="none" w:sz="0" w:space="0" w:color="auto"/>
            <w:right w:val="none" w:sz="0" w:space="0" w:color="auto"/>
          </w:divBdr>
        </w:div>
        <w:div w:id="1476557905">
          <w:marLeft w:val="0"/>
          <w:marRight w:val="0"/>
          <w:marTop w:val="0"/>
          <w:marBottom w:val="0"/>
          <w:divBdr>
            <w:top w:val="none" w:sz="0" w:space="0" w:color="auto"/>
            <w:left w:val="none" w:sz="0" w:space="0" w:color="auto"/>
            <w:bottom w:val="none" w:sz="0" w:space="0" w:color="auto"/>
            <w:right w:val="none" w:sz="0" w:space="0" w:color="auto"/>
          </w:divBdr>
        </w:div>
      </w:divsChild>
    </w:div>
    <w:div w:id="2110352396">
      <w:bodyDiv w:val="1"/>
      <w:marLeft w:val="0"/>
      <w:marRight w:val="0"/>
      <w:marTop w:val="0"/>
      <w:marBottom w:val="0"/>
      <w:divBdr>
        <w:top w:val="none" w:sz="0" w:space="0" w:color="auto"/>
        <w:left w:val="none" w:sz="0" w:space="0" w:color="auto"/>
        <w:bottom w:val="none" w:sz="0" w:space="0" w:color="auto"/>
        <w:right w:val="none" w:sz="0" w:space="0" w:color="auto"/>
      </w:divBdr>
      <w:divsChild>
        <w:div w:id="1842891776">
          <w:marLeft w:val="0"/>
          <w:marRight w:val="0"/>
          <w:marTop w:val="0"/>
          <w:marBottom w:val="0"/>
          <w:divBdr>
            <w:top w:val="none" w:sz="0" w:space="0" w:color="auto"/>
            <w:left w:val="none" w:sz="0" w:space="0" w:color="auto"/>
            <w:bottom w:val="none" w:sz="0" w:space="0" w:color="auto"/>
            <w:right w:val="none" w:sz="0" w:space="0" w:color="auto"/>
          </w:divBdr>
        </w:div>
        <w:div w:id="836968273">
          <w:marLeft w:val="0"/>
          <w:marRight w:val="0"/>
          <w:marTop w:val="0"/>
          <w:marBottom w:val="0"/>
          <w:divBdr>
            <w:top w:val="none" w:sz="0" w:space="0" w:color="auto"/>
            <w:left w:val="none" w:sz="0" w:space="0" w:color="auto"/>
            <w:bottom w:val="none" w:sz="0" w:space="0" w:color="auto"/>
            <w:right w:val="none" w:sz="0" w:space="0" w:color="auto"/>
          </w:divBdr>
        </w:div>
        <w:div w:id="84691943">
          <w:marLeft w:val="0"/>
          <w:marRight w:val="0"/>
          <w:marTop w:val="0"/>
          <w:marBottom w:val="0"/>
          <w:divBdr>
            <w:top w:val="none" w:sz="0" w:space="0" w:color="auto"/>
            <w:left w:val="none" w:sz="0" w:space="0" w:color="auto"/>
            <w:bottom w:val="none" w:sz="0" w:space="0" w:color="auto"/>
            <w:right w:val="none" w:sz="0" w:space="0" w:color="auto"/>
          </w:divBdr>
        </w:div>
        <w:div w:id="1965189646">
          <w:marLeft w:val="0"/>
          <w:marRight w:val="0"/>
          <w:marTop w:val="0"/>
          <w:marBottom w:val="0"/>
          <w:divBdr>
            <w:top w:val="none" w:sz="0" w:space="0" w:color="auto"/>
            <w:left w:val="none" w:sz="0" w:space="0" w:color="auto"/>
            <w:bottom w:val="none" w:sz="0" w:space="0" w:color="auto"/>
            <w:right w:val="none" w:sz="0" w:space="0" w:color="auto"/>
          </w:divBdr>
        </w:div>
        <w:div w:id="1404791046">
          <w:marLeft w:val="0"/>
          <w:marRight w:val="0"/>
          <w:marTop w:val="0"/>
          <w:marBottom w:val="0"/>
          <w:divBdr>
            <w:top w:val="none" w:sz="0" w:space="0" w:color="auto"/>
            <w:left w:val="none" w:sz="0" w:space="0" w:color="auto"/>
            <w:bottom w:val="none" w:sz="0" w:space="0" w:color="auto"/>
            <w:right w:val="none" w:sz="0" w:space="0" w:color="auto"/>
          </w:divBdr>
        </w:div>
        <w:div w:id="632294001">
          <w:marLeft w:val="0"/>
          <w:marRight w:val="0"/>
          <w:marTop w:val="0"/>
          <w:marBottom w:val="0"/>
          <w:divBdr>
            <w:top w:val="none" w:sz="0" w:space="0" w:color="auto"/>
            <w:left w:val="none" w:sz="0" w:space="0" w:color="auto"/>
            <w:bottom w:val="none" w:sz="0" w:space="0" w:color="auto"/>
            <w:right w:val="none" w:sz="0" w:space="0" w:color="auto"/>
          </w:divBdr>
        </w:div>
        <w:div w:id="679435441">
          <w:marLeft w:val="0"/>
          <w:marRight w:val="0"/>
          <w:marTop w:val="0"/>
          <w:marBottom w:val="0"/>
          <w:divBdr>
            <w:top w:val="none" w:sz="0" w:space="0" w:color="auto"/>
            <w:left w:val="none" w:sz="0" w:space="0" w:color="auto"/>
            <w:bottom w:val="none" w:sz="0" w:space="0" w:color="auto"/>
            <w:right w:val="none" w:sz="0" w:space="0" w:color="auto"/>
          </w:divBdr>
        </w:div>
        <w:div w:id="21072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74449814/52578c3309a272ee8ad686a4e87a118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854</Words>
  <Characters>4870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Васкевич Кирилл Владимирович</dc:creator>
  <cp:lastModifiedBy>Васкевич Кирилл Владимирович</cp:lastModifiedBy>
  <cp:revision>6</cp:revision>
  <dcterms:created xsi:type="dcterms:W3CDTF">2022-05-06T04:51:00Z</dcterms:created>
  <dcterms:modified xsi:type="dcterms:W3CDTF">2022-05-06T07:16:00Z</dcterms:modified>
</cp:coreProperties>
</file>