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BC4A16" w:rsidP="00A27406">
      <w:pPr>
        <w:spacing w:after="0" w:line="240" w:lineRule="auto"/>
        <w:ind w:firstLine="708"/>
        <w:rPr>
          <w:rFonts w:ascii="Times New Roman" w:hAnsi="Times New Roman" w:cs="Times New Roman"/>
          <w:b/>
          <w:iCs/>
        </w:rPr>
      </w:pPr>
      <w:r>
        <w:rPr>
          <w:rFonts w:ascii="Times New Roman" w:hAnsi="Times New Roman" w:cs="Times New Roman"/>
          <w:b/>
          <w:iCs/>
        </w:rPr>
        <w:t>Старший г</w:t>
      </w:r>
      <w:r w:rsidR="007D47C0">
        <w:rPr>
          <w:rFonts w:ascii="Times New Roman" w:hAnsi="Times New Roman" w:cs="Times New Roman"/>
          <w:b/>
          <w:iCs/>
        </w:rPr>
        <w:t xml:space="preserve">осударственный инспектор </w:t>
      </w:r>
      <w:proofErr w:type="gramStart"/>
      <w:r w:rsidR="00FF0671">
        <w:rPr>
          <w:rFonts w:ascii="Times New Roman" w:hAnsi="Times New Roman" w:cs="Times New Roman"/>
          <w:b/>
          <w:iCs/>
        </w:rPr>
        <w:t>межрегионального</w:t>
      </w:r>
      <w:proofErr w:type="gramEnd"/>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отдела по надзору за объектами нефтегазового</w:t>
      </w:r>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комплекса, магистрального трубопровода,</w:t>
      </w:r>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 xml:space="preserve">взрывными работами и безопасности </w:t>
      </w:r>
    </w:p>
    <w:p w:rsidR="001F5ACA" w:rsidRPr="004C6CD2" w:rsidRDefault="00A27406" w:rsidP="00BC4A16">
      <w:pPr>
        <w:spacing w:after="0" w:line="240" w:lineRule="auto"/>
        <w:rPr>
          <w:rFonts w:ascii="Times New Roman" w:hAnsi="Times New Roman" w:cs="Times New Roman"/>
          <w:b/>
          <w:iCs/>
        </w:rPr>
      </w:pPr>
      <w:r>
        <w:rPr>
          <w:rFonts w:ascii="Times New Roman" w:hAnsi="Times New Roman" w:cs="Times New Roman"/>
          <w:b/>
          <w:iCs/>
        </w:rPr>
        <w:t xml:space="preserve">             </w:t>
      </w:r>
      <w:r w:rsidR="00BC6969">
        <w:rPr>
          <w:rFonts w:ascii="Times New Roman" w:hAnsi="Times New Roman" w:cs="Times New Roman"/>
          <w:b/>
          <w:iCs/>
        </w:rPr>
        <w:t xml:space="preserve">недропользования </w:t>
      </w:r>
      <w:r>
        <w:rPr>
          <w:rFonts w:ascii="Times New Roman" w:hAnsi="Times New Roman" w:cs="Times New Roman"/>
          <w:b/>
          <w:iCs/>
        </w:rPr>
        <w:t>(</w:t>
      </w:r>
      <w:r w:rsidR="00BC6969">
        <w:rPr>
          <w:rFonts w:ascii="Times New Roman" w:hAnsi="Times New Roman" w:cs="Times New Roman"/>
          <w:b/>
          <w:iCs/>
        </w:rPr>
        <w:t>г Самара</w:t>
      </w:r>
      <w:r>
        <w:rPr>
          <w:rFonts w:ascii="Times New Roman" w:hAnsi="Times New Roman" w:cs="Times New Roman"/>
          <w:b/>
          <w:iCs/>
        </w:rPr>
        <w:t>)</w:t>
      </w:r>
      <w:r w:rsidR="00FF0671">
        <w:rPr>
          <w:rFonts w:ascii="Times New Roman" w:hAnsi="Times New Roman" w:cs="Times New Roman"/>
          <w:b/>
          <w:iCs/>
        </w:rPr>
        <w:t xml:space="preserve">                    </w:t>
      </w:r>
      <w:r>
        <w:rPr>
          <w:rFonts w:ascii="Times New Roman" w:hAnsi="Times New Roman" w:cs="Times New Roman"/>
          <w:b/>
          <w:iCs/>
        </w:rPr>
        <w:t xml:space="preserve">         </w:t>
      </w:r>
      <w:r w:rsidR="00BC4A16">
        <w:rPr>
          <w:rFonts w:ascii="Times New Roman" w:hAnsi="Times New Roman" w:cs="Times New Roman"/>
          <w:b/>
          <w:iCs/>
        </w:rPr>
        <w:t xml:space="preserve">                                                </w:t>
      </w:r>
      <w:r>
        <w:rPr>
          <w:rFonts w:ascii="Times New Roman" w:hAnsi="Times New Roman" w:cs="Times New Roman"/>
          <w:b/>
          <w:iCs/>
        </w:rPr>
        <w:t xml:space="preserve">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7D47C0">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FF0671" w:rsidRDefault="00D95779" w:rsidP="00FF0671">
      <w:pPr>
        <w:spacing w:after="0" w:line="240" w:lineRule="auto"/>
        <w:jc w:val="both"/>
        <w:rPr>
          <w:rFonts w:ascii="Times New Roman" w:hAnsi="Times New Roman" w:cs="Times New Roman"/>
          <w:sz w:val="26"/>
          <w:szCs w:val="26"/>
        </w:rPr>
      </w:pPr>
      <w:r w:rsidRPr="00FF0671">
        <w:rPr>
          <w:rFonts w:ascii="Times New Roman" w:hAnsi="Times New Roman" w:cs="Times New Roman"/>
        </w:rPr>
        <w:t xml:space="preserve">2.3 </w:t>
      </w:r>
      <w:r w:rsidR="00901A0D" w:rsidRPr="002E221A">
        <w:rPr>
          <w:rFonts w:ascii="Times New Roman" w:hAnsi="Times New Roman" w:cs="Times New Roman"/>
          <w:sz w:val="24"/>
          <w:szCs w:val="24"/>
        </w:rPr>
        <w:t>Рекомендовано группы специальностей, направлений подготовки:</w:t>
      </w:r>
      <w:r w:rsidR="00901A0D" w:rsidRPr="002E221A">
        <w:rPr>
          <w:rFonts w:ascii="Times New Roman" w:eastAsia="Calibri" w:hAnsi="Times New Roman" w:cs="Times New Roman"/>
          <w:sz w:val="24"/>
          <w:szCs w:val="24"/>
        </w:rPr>
        <w:t xml:space="preserve"> </w:t>
      </w:r>
      <w:proofErr w:type="gramStart"/>
      <w:r w:rsidR="00FF0671" w:rsidRPr="00FF0671">
        <w:rPr>
          <w:rFonts w:ascii="Times New Roman" w:hAnsi="Times New Roman" w:cs="Times New Roman"/>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FF0671" w:rsidRPr="00FF0671">
        <w:rPr>
          <w:rFonts w:ascii="Times New Roman" w:hAnsi="Times New Roman" w:cs="Times New Roman"/>
        </w:rPr>
        <w:t>энергонасыщенных</w:t>
      </w:r>
      <w:proofErr w:type="spellEnd"/>
      <w:r w:rsidR="00FF0671" w:rsidRPr="00FF0671">
        <w:rPr>
          <w:rFonts w:ascii="Times New Roman" w:hAnsi="Times New Roman" w:cs="Times New Roman"/>
        </w:rPr>
        <w:t xml:space="preserve"> материалов и изделий», «Прикладная геология, горное дело, нефтегазовое дело и геодезия», «Химические технологии», «Электрификация и автоматизация горных работ», «Экономическая геология», «Обработка металлов давлением», «Металлургия цветных металлов», «Юриспруденция», «Организация деятельности органов государственного и муниципального управления», «Прикладная геология, горное дело</w:t>
      </w:r>
      <w:proofErr w:type="gramEnd"/>
      <w:r w:rsidR="00FF0671" w:rsidRPr="00FF0671">
        <w:rPr>
          <w:rFonts w:ascii="Times New Roman" w:hAnsi="Times New Roman" w:cs="Times New Roman"/>
        </w:rPr>
        <w:t xml:space="preserve">, </w:t>
      </w:r>
      <w:proofErr w:type="gramStart"/>
      <w:r w:rsidR="00FF0671" w:rsidRPr="00FF0671">
        <w:rPr>
          <w:rFonts w:ascii="Times New Roman" w:hAnsi="Times New Roman" w:cs="Times New Roman"/>
        </w:rPr>
        <w:t xml:space="preserve">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и </w:t>
      </w:r>
      <w:proofErr w:type="spellStart"/>
      <w:r w:rsidR="00FF0671" w:rsidRPr="00FF0671">
        <w:rPr>
          <w:rFonts w:ascii="Times New Roman" w:hAnsi="Times New Roman" w:cs="Times New Roman"/>
        </w:rPr>
        <w:t>геоинформатика</w:t>
      </w:r>
      <w:proofErr w:type="spellEnd"/>
      <w:r w:rsidR="00FF0671" w:rsidRPr="00FF0671">
        <w:rPr>
          <w:rFonts w:ascii="Times New Roman" w:hAnsi="Times New Roman" w:cs="Times New Roman"/>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w:t>
      </w:r>
      <w:proofErr w:type="gramEnd"/>
      <w:r w:rsidR="00FF0671" w:rsidRPr="00FF0671">
        <w:rPr>
          <w:rFonts w:ascii="Times New Roman" w:hAnsi="Times New Roman" w:cs="Times New Roman"/>
        </w:rPr>
        <w:t xml:space="preserve">, для </w:t>
      </w:r>
      <w:proofErr w:type="gramStart"/>
      <w:r w:rsidR="00FF0671" w:rsidRPr="00FF0671">
        <w:rPr>
          <w:rFonts w:ascii="Times New Roman" w:hAnsi="Times New Roman" w:cs="Times New Roman"/>
        </w:rPr>
        <w:t>которых</w:t>
      </w:r>
      <w:proofErr w:type="gramEnd"/>
      <w:r w:rsidR="00FF0671" w:rsidRPr="00FF0671">
        <w:rPr>
          <w:rFonts w:ascii="Times New Roman" w:hAnsi="Times New Roman" w:cs="Times New Roman"/>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190A4B" w:rsidRDefault="00D95779" w:rsidP="00FF0671">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FF0671">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BC4A16" w:rsidRDefault="00D95779" w:rsidP="00BC4A16">
      <w:pPr>
        <w:spacing w:after="0" w:line="240" w:lineRule="auto"/>
        <w:jc w:val="both"/>
        <w:rPr>
          <w:rFonts w:ascii="Times New Roman" w:hAnsi="Times New Roman" w:cs="Times New Roman"/>
        </w:rPr>
      </w:pPr>
      <w:r w:rsidRPr="00BC4A16">
        <w:rPr>
          <w:rFonts w:ascii="Times New Roman" w:hAnsi="Times New Roman" w:cs="Times New Roman"/>
        </w:rPr>
        <w:t>2.6</w:t>
      </w:r>
      <w:r w:rsidR="0087168E" w:rsidRPr="00BC4A16">
        <w:rPr>
          <w:rFonts w:ascii="Times New Roman" w:hAnsi="Times New Roman" w:cs="Times New Roman"/>
        </w:rPr>
        <w:t xml:space="preserve">. </w:t>
      </w:r>
      <w:r w:rsidR="0087168E" w:rsidRPr="00BC4A16">
        <w:rPr>
          <w:rFonts w:ascii="Times New Roman" w:hAnsi="Times New Roman" w:cs="Times New Roman"/>
          <w:i/>
        </w:rPr>
        <w:t>Профессиональные зна</w:t>
      </w:r>
      <w:r w:rsidR="00F1071E" w:rsidRPr="00BC4A16">
        <w:rPr>
          <w:rFonts w:ascii="Times New Roman" w:hAnsi="Times New Roman" w:cs="Times New Roman"/>
          <w:i/>
        </w:rPr>
        <w:t>ния</w:t>
      </w:r>
      <w:r w:rsidR="00F1071E" w:rsidRPr="00BC4A16">
        <w:rPr>
          <w:rFonts w:ascii="Times New Roman" w:hAnsi="Times New Roman" w:cs="Times New Roman"/>
        </w:rPr>
        <w:t xml:space="preserve"> в области законодательства:</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27.07.2004 № 79-ФЗ «О государственной гражданской службе Российской Федерации»;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21.07.1997 №116-ФЗ «О промышленной безопасности опасных производственных объектов»;</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Закон Российской Федерации от 21.02.1992 №2395-1 «О недрах»;</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21 июля 1993 г. № 5485-1  «О государственной тайне»;</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02.03.2007 № 25-ФЗ «О муниципальной службе в Российской Федерации» в части взаимосвязи муниципальной службы и государственной гражданской службы;</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lastRenderedPageBreak/>
        <w:t>Федеральный закон от 02.05.2006 № 59-ФЗ «О порядке рассмотрения обращений граждан Российской Федерации»;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30.12.2009 №384-ФЗ «Технический регламент о безопасности зданий и сооружений»;</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27.12.2002 № 184-ФЗ «О техническом регулировании»;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21.07.2011 № 256-ФЗ «О безопасности объектов топливно-энергетического комплекса»;</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25.12.2008 № 273-ФЗ «О противодействии коррупции»;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27.07.2010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Кодекс Российской Федерации об административных правонарушениях от 30.12.2001 № 195-ФЗ;</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21.12.1994  № 69-ФЗ «О пожарной безопасности»;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21.12.1994 № 68-ФЗ «О защите населения и территорий от чрезвычайных ситуаций природного и техногенного характера»;</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22.07.2008 № 123-ФЗ «Технический регламент о требованиях пожарной безопасности»;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04.05.2011 № 99-ФЗ  «О лицензировании отдельных видов деятельности»;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закон от 06.03.2006 № 35-ФЗ «О противодействии терроризму»;</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Федеральный конституционный закон от 06.11.1997 № 4-ФКЗ «О Правительстве Российской Федерации»;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Уголовный кодекс Российской Федерации;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Федеральный  закон  от  9.02.2007 № 16-ФЗ  «О  транспортной безопасности»;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Федеральный   закон   от   28.12.2010 № 390-ФЗ «О безопасности»;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Федеральный закон от 23.06.2016 №182-ФЗ «Об основах системы профилактики правонарушений в Российской Федерации»;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Концепция противодействия  терроризму  в  Российской  Федерации, утвержденная Президентом Российской Федерации 05.10.2009;</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Указ Президента Российской Федерации от 15.02.2006 №116 «О мерах по противодействию терроризму»;</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Указ  Президента  Российской  Федерации  от  14.06.2012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Постановление     Правительства     Российской     Федерации от  19.01.2005 №30  «О  Типовом  регламенте  взаимодействия  федеральных органов исполнительной власти»;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Постановление     Правительства     Российской     Федерации от  04.05.2008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Постановление  Правительства  Российской  Федерации  от  17.10.2016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Постановление Правительства Российской Федерации от 27.05.2017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11.01.1995 № 32 «О государственных должностях Российской Федерации»;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26.12.2015  № 664 «О мерах по совершенствованию государственного управления в области противодействия терроризму»;</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25.07.2006 № 763 «О денежном содержании федеральных государственных гражданских служащих»;</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lastRenderedPageBreak/>
        <w:t xml:space="preserve">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21.12.2020 № 505;</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Постановление Правительства Российской Федерации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Постановление Правительства Российской Федерации  от 25.12.2013 №  1244 «Об антитеррористической защищенности объектов (территорий)»;</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Постановление Правительства РФ от 15.09.2020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Постановление Правительства РФ от 18.12.2020 № 2168 «Об организации и осуществлении производственного </w:t>
      </w:r>
      <w:proofErr w:type="gramStart"/>
      <w:r w:rsidRPr="00BC4A16">
        <w:rPr>
          <w:rFonts w:ascii="Times New Roman" w:hAnsi="Times New Roman" w:cs="Times New Roman"/>
        </w:rPr>
        <w:t>контроля за</w:t>
      </w:r>
      <w:proofErr w:type="gramEnd"/>
      <w:r w:rsidRPr="00BC4A16">
        <w:rPr>
          <w:rFonts w:ascii="Times New Roman" w:hAnsi="Times New Roman" w:cs="Times New Roman"/>
        </w:rPr>
        <w:t xml:space="preserve"> соблюдением требований промышленной безопасности»;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Постановление Правительства Российской Федерации от 24.11.1998 № 1371 «О регистрации объектов в государственном реестре опасных производственных объектов»;</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Постановление Правительства РФ от 31.12.2020 №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12.08.2002 № 885 «Об утверждении общих принципов служебного поведения государственных служащих»;</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09.03.2004 № 314 «О системе и структуре федеральных органов исполнительной власти»;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color w:val="FF0000"/>
        </w:rPr>
      </w:pPr>
      <w:r w:rsidRPr="00BC4A16">
        <w:rPr>
          <w:rFonts w:ascii="Times New Roman" w:hAnsi="Times New Roman" w:cs="Times New Roman"/>
        </w:rPr>
        <w:t>Указ Президента Российской Федерации от 01.02.2005 № 110 «О проведении аттестации государственных гражданских служащих Российской  Федерации»;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16.01.2017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01.02.2005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21.02.2019 № 68 «О профессиональном развитии государственных гражданских служащих Российской Федерации»;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proofErr w:type="gramStart"/>
      <w:r w:rsidRPr="00BC4A16">
        <w:rPr>
          <w:rFonts w:ascii="Times New Roman" w:hAnsi="Times New Roman" w:cs="Times New Roman"/>
        </w:rPr>
        <w:t>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Распоряжение Президента Российской Федерации от 16.04.2005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lastRenderedPageBreak/>
        <w:t>Распоряжение Президента Российской Федерации от 15.01.2010 № 24-рп «Об утверждении перечня должностей, при замещении которых лица считаются допущенными к государственной тайне»;</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Положение о Федеральной службе по экологическому, технологическому и атомному надзору, утверждённое Постановлением Правительства РФ от 30.07.2004 №401;</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 Положение о государственном надзоре за геологическим изучением, рациональным использованием и охраной недр, утвержденное постановлением Правительства РФ от 12.05.2005 № 293.</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утвержденное постановлением Правительства РФ от 03.03.2010 №118.</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16.09.2020 №1466;</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Постановление Правительства Российской Федерации от 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14.11.2018 №558;</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 Постановление правительства Российской Федерации от 16.02.2008 № 87 «О составе разделов проектной документации и требования к их содержанию»;</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утверждённый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03.07.2019 № 258;</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утвержденное постановлением Правительства РФ от 25.10.2019 № 1365;</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01.07.2013 № 499;</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Приказ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15.12.2020 № 534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зарегистрированный Минюстом России 29.12.2020, регистрационный № 61888;</w:t>
      </w:r>
    </w:p>
    <w:p w:rsidR="00BC4A16" w:rsidRPr="00BC4A16" w:rsidRDefault="00BC4A16" w:rsidP="00BC4A16">
      <w:pPr>
        <w:numPr>
          <w:ilvl w:val="0"/>
          <w:numId w:val="6"/>
        </w:numPr>
        <w:spacing w:after="0" w:line="240" w:lineRule="auto"/>
        <w:ind w:left="0" w:firstLine="709"/>
        <w:jc w:val="both"/>
        <w:rPr>
          <w:rFonts w:ascii="Times New Roman" w:hAnsi="Times New Roman" w:cs="Times New Roman"/>
        </w:rPr>
      </w:pPr>
      <w:r w:rsidRPr="00BC4A16">
        <w:rPr>
          <w:rFonts w:ascii="Times New Roman" w:hAnsi="Times New Roman" w:cs="Times New Roman"/>
        </w:rPr>
        <w:t>Технический регламент Таможенного союза «О безопасности машин</w:t>
      </w:r>
      <w:r w:rsidRPr="00BC4A16">
        <w:rPr>
          <w:rFonts w:ascii="Times New Roman" w:hAnsi="Times New Roman" w:cs="Times New Roman"/>
        </w:rPr>
        <w:br/>
        <w:t>и оборудования» (</w:t>
      </w:r>
      <w:proofErr w:type="gramStart"/>
      <w:r w:rsidRPr="00BC4A16">
        <w:rPr>
          <w:rFonts w:ascii="Times New Roman" w:hAnsi="Times New Roman" w:cs="Times New Roman"/>
        </w:rPr>
        <w:t>ТР</w:t>
      </w:r>
      <w:proofErr w:type="gramEnd"/>
      <w:r w:rsidRPr="00BC4A16">
        <w:rPr>
          <w:rFonts w:ascii="Times New Roman" w:hAnsi="Times New Roman" w:cs="Times New Roman"/>
        </w:rPr>
        <w:t xml:space="preserve"> ТС 010/2011), принятый решением Комиссии Таможенного союза от 18. 10.2011 № 823;</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Приказ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зарегистрированный Минюстом России 28.12.2020, регистрационный № 61847;</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Приказ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20.10.2020 №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зарегистрированный Минюстом России 11.12.2020, регистрационный  № 61391;</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ПБ 03-428-02. «Правила безопасности при строительстве подземных сооружений», утвержденные постановлением Госгортехнадзора РФ от 02.11.2001 № 49;</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Инструкция по делопроизводству в Средне-Поволжского управления Федеральной службы по экологическому, технологическому и атомному надзору, утвержденная приказом Средне-Поволжского управления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19.12.2018. № 771.</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lastRenderedPageBreak/>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утвержденное постановлением Правительства РФ от 25.10.2019 N 1365;</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Требования подготовке, содержанию и оформлению планов и схем развития горных работ и формы о согласовании планов и (или) схем развития горных работ,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29.12.2020 № 537.</w:t>
      </w:r>
    </w:p>
    <w:p w:rsidR="00BC4A16" w:rsidRPr="00BC4A16" w:rsidRDefault="00BC4A16" w:rsidP="00BC4A16">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BC4A16">
        <w:rPr>
          <w:rFonts w:ascii="Times New Roman" w:hAnsi="Times New Roman" w:cs="Times New Roman"/>
        </w:rPr>
        <w:t xml:space="preserve">Требования к форме представления сведений об организации производственного </w:t>
      </w:r>
      <w:proofErr w:type="gramStart"/>
      <w:r w:rsidRPr="00BC4A16">
        <w:rPr>
          <w:rFonts w:ascii="Times New Roman" w:hAnsi="Times New Roman" w:cs="Times New Roman"/>
        </w:rPr>
        <w:t>контроля за</w:t>
      </w:r>
      <w:proofErr w:type="gramEnd"/>
      <w:r w:rsidRPr="00BC4A16">
        <w:rPr>
          <w:rFonts w:ascii="Times New Roman" w:hAnsi="Times New Roman" w:cs="Times New Roman"/>
        </w:rPr>
        <w:t xml:space="preserve"> соблюдением требований промышленной безопасности,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30.12.2020 № 518.</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Требования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уточнённые границы горного отвода,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09.12.2020 № 508;</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«Правила обеспечения устойчивости бортов и уступов карьеров, разрезов и откосов отвалов»,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13.11.2020 № 439, зарегистрированные Минюстом России 18.12.2020,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61603;</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«Инструкция по аэрологической безопасности угольных шахт»,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08.12.2020 № 506, зарегистрированные Минюстом России 29.12.2020,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61918;</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13.11.2020 № 438, зарегистрированные Минюстом России 15.12.2020,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61473;</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11.12.2020 № 520, зарегистрированные Минюстом России 21.12.2020,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61628;</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«Инструкция по порядку разработки планов ликвидации аварий на угольных шахтах, ознакомления, проведения учебных тревог и учений по ликвидации аварий, проведения плановой практической проверки аварийных вентиляционных режимов, предусмотренных планом ликвидации аварий»,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27.11.2020 № 467, зарегистрированные Минюстом России 21.12.2020,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61615;</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«Инструкция по предупреждению экзогенной и эндогенной </w:t>
      </w:r>
      <w:proofErr w:type="spellStart"/>
      <w:r w:rsidRPr="00BC4A16">
        <w:rPr>
          <w:rFonts w:ascii="Times New Roman" w:hAnsi="Times New Roman" w:cs="Times New Roman"/>
        </w:rPr>
        <w:t>пожароопасности</w:t>
      </w:r>
      <w:proofErr w:type="spellEnd"/>
      <w:r w:rsidRPr="00BC4A16">
        <w:rPr>
          <w:rFonts w:ascii="Times New Roman" w:hAnsi="Times New Roman" w:cs="Times New Roman"/>
        </w:rPr>
        <w:t xml:space="preserve"> на объектах ведения горных работ угольной  промышленности»,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27.11.2020 № 469, зарегистрированные Минюстом России 15.12.2020,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61466;</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«Инструкция по прогнозу динамических явлений и мониторингу массива горных пород при отработке угольных месторождений»,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10.12.2020 № 515, зарегистрированные Минюстом России 30.12.2020,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61949;</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«Инструкция по расчету и применению анкерной крепи на угольных шахтах»,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19.11.2020 № 448, зарегистрированные Минюстом России 30.12.2020,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61961;</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«Инструкция по электроснабжению угольных шахт»,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28.10.2020 № 429, зарегистрированные Минюстом России 23.12.2020,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61758;</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«Правила безопасности в угольных шахтах»,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08.12.2020 № 507, зарегистрированные Минюстом России 18.12.2020,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61587;</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Федеральные нормы и правила в области промышленной безопасности «Правила безопасности при переработке, обогащении и брикетировании углей»,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28.10.2020 № 428, зарегистрированные Минюстом России 21.12.2020,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61627;</w:t>
      </w:r>
    </w:p>
    <w:p w:rsidR="00BC4A16" w:rsidRP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lastRenderedPageBreak/>
        <w:t xml:space="preserve">Федеральные нормы и правила в области промышленной безопасности «Правила безопасности при разработке угольных месторождений открытым способом», утвержденные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10.11.2020 № 436, зарегистрированные Минюстом России 21.12.2020,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61624;</w:t>
      </w:r>
    </w:p>
    <w:p w:rsidR="00BC4A16" w:rsidRDefault="00BC4A16" w:rsidP="00BC4A16">
      <w:pPr>
        <w:numPr>
          <w:ilvl w:val="0"/>
          <w:numId w:val="6"/>
        </w:numPr>
        <w:spacing w:after="0" w:line="240" w:lineRule="auto"/>
        <w:ind w:left="0" w:firstLine="709"/>
        <w:contextualSpacing/>
        <w:jc w:val="both"/>
        <w:rPr>
          <w:rFonts w:ascii="Times New Roman" w:hAnsi="Times New Roman" w:cs="Times New Roman"/>
        </w:rPr>
      </w:pPr>
      <w:r w:rsidRPr="00BC4A16">
        <w:rPr>
          <w:rFonts w:ascii="Times New Roman" w:hAnsi="Times New Roman" w:cs="Times New Roman"/>
        </w:rPr>
        <w:t xml:space="preserve">Типовое положение о единой системе управления промышленной безопасностью и охраной труда для организаций по добыче (переработке) угля (горючих сланцев), утвержденное приказом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от 10.11.2020 № 514, зарегистрированное Минюстом России 16.12.2020, </w:t>
      </w:r>
      <w:proofErr w:type="gramStart"/>
      <w:r w:rsidRPr="00BC4A16">
        <w:rPr>
          <w:rFonts w:ascii="Times New Roman" w:hAnsi="Times New Roman" w:cs="Times New Roman"/>
        </w:rPr>
        <w:t>регистрационный</w:t>
      </w:r>
      <w:proofErr w:type="gramEnd"/>
      <w:r w:rsidRPr="00BC4A16">
        <w:rPr>
          <w:rFonts w:ascii="Times New Roman" w:hAnsi="Times New Roman" w:cs="Times New Roman"/>
        </w:rPr>
        <w:t xml:space="preserve">  № 61499.</w:t>
      </w:r>
    </w:p>
    <w:p w:rsidR="00C44D52" w:rsidRPr="00C44D52" w:rsidRDefault="00C44D52" w:rsidP="00C44D52">
      <w:pPr>
        <w:keepNext/>
        <w:keepLines/>
        <w:spacing w:after="0" w:line="240" w:lineRule="auto"/>
        <w:outlineLvl w:val="0"/>
        <w:rPr>
          <w:rFonts w:ascii="Times New Roman" w:hAnsi="Times New Roman" w:cs="Times New Roman"/>
          <w:b/>
          <w:bCs/>
        </w:rPr>
      </w:pPr>
      <w:r w:rsidRPr="00C44D52">
        <w:rPr>
          <w:rFonts w:ascii="Times New Roman" w:hAnsi="Times New Roman" w:cs="Times New Roman"/>
          <w:b/>
          <w:bCs/>
        </w:rPr>
        <w:t xml:space="preserve">                                                  3. Должностные обязанности</w:t>
      </w:r>
    </w:p>
    <w:p w:rsidR="00C44D52" w:rsidRPr="00C44D52" w:rsidRDefault="00C44D52" w:rsidP="00C44D52">
      <w:pPr>
        <w:spacing w:after="0" w:line="240" w:lineRule="auto"/>
        <w:ind w:right="84"/>
        <w:jc w:val="both"/>
        <w:rPr>
          <w:rFonts w:ascii="Times New Roman" w:hAnsi="Times New Roman" w:cs="Times New Roman"/>
        </w:rPr>
      </w:pPr>
      <w:r>
        <w:rPr>
          <w:rFonts w:ascii="Times New Roman" w:hAnsi="Times New Roman" w:cs="Times New Roman"/>
        </w:rPr>
        <w:t xml:space="preserve">            </w:t>
      </w:r>
      <w:r w:rsidRPr="00C44D52">
        <w:rPr>
          <w:rFonts w:ascii="Times New Roman" w:hAnsi="Times New Roman" w:cs="Times New Roman"/>
        </w:rPr>
        <w:t>3.1. Старший государственный инспектор Отдела обязан:</w:t>
      </w:r>
    </w:p>
    <w:p w:rsidR="00C44D52" w:rsidRPr="00C44D52" w:rsidRDefault="00C44D52" w:rsidP="00C44D52">
      <w:pPr>
        <w:numPr>
          <w:ilvl w:val="0"/>
          <w:numId w:val="8"/>
        </w:numPr>
        <w:tabs>
          <w:tab w:val="left" w:pos="709"/>
          <w:tab w:val="left" w:pos="851"/>
        </w:tabs>
        <w:spacing w:after="0" w:line="240" w:lineRule="auto"/>
        <w:ind w:left="0" w:firstLine="709"/>
        <w:jc w:val="both"/>
        <w:rPr>
          <w:rFonts w:ascii="Times New Roman" w:hAnsi="Times New Roman" w:cs="Times New Roman"/>
        </w:rPr>
      </w:pPr>
      <w:r w:rsidRPr="00C44D52">
        <w:rPr>
          <w:rFonts w:ascii="Times New Roman" w:hAnsi="Times New Roman" w:cs="Times New Roman"/>
        </w:rPr>
        <w:t>В соответствие со статьей 15 Федерального закона от 27 июля 2004 г. № 79-ФЗ «О государственной гражданской службе Российской Федерации»:</w:t>
      </w:r>
    </w:p>
    <w:p w:rsidR="00C44D52" w:rsidRPr="00C44D52" w:rsidRDefault="00C44D52" w:rsidP="00C44D52">
      <w:pPr>
        <w:numPr>
          <w:ilvl w:val="0"/>
          <w:numId w:val="8"/>
        </w:numPr>
        <w:tabs>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44D52" w:rsidRPr="00C44D52" w:rsidRDefault="00C44D52" w:rsidP="00C44D52">
      <w:pPr>
        <w:numPr>
          <w:ilvl w:val="0"/>
          <w:numId w:val="8"/>
        </w:numPr>
        <w:tabs>
          <w:tab w:val="left" w:pos="709"/>
          <w:tab w:val="left" w:pos="755"/>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исполнять должностные обязанности в соответствии с должностным регламентом;</w:t>
      </w:r>
    </w:p>
    <w:p w:rsidR="00C44D52" w:rsidRPr="00C44D52" w:rsidRDefault="00C44D52" w:rsidP="00C44D52">
      <w:pPr>
        <w:numPr>
          <w:ilvl w:val="0"/>
          <w:numId w:val="8"/>
        </w:numPr>
        <w:tabs>
          <w:tab w:val="left" w:pos="678"/>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C44D52" w:rsidRPr="00C44D52" w:rsidRDefault="00C44D52" w:rsidP="00C44D52">
      <w:pPr>
        <w:numPr>
          <w:ilvl w:val="0"/>
          <w:numId w:val="8"/>
        </w:numPr>
        <w:tabs>
          <w:tab w:val="left" w:pos="674"/>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C44D52" w:rsidRPr="00C44D52" w:rsidRDefault="00C44D52" w:rsidP="00C44D52">
      <w:pPr>
        <w:numPr>
          <w:ilvl w:val="0"/>
          <w:numId w:val="8"/>
        </w:numPr>
        <w:tabs>
          <w:tab w:val="left" w:pos="664"/>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соблюдать служебный распорядок;</w:t>
      </w:r>
    </w:p>
    <w:p w:rsidR="00C44D52" w:rsidRPr="00C44D52" w:rsidRDefault="00C44D52" w:rsidP="00C44D52">
      <w:pPr>
        <w:numPr>
          <w:ilvl w:val="0"/>
          <w:numId w:val="8"/>
        </w:numPr>
        <w:tabs>
          <w:tab w:val="left" w:pos="683"/>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C44D52" w:rsidRPr="00C44D52" w:rsidRDefault="00C44D52" w:rsidP="00C44D52">
      <w:pPr>
        <w:numPr>
          <w:ilvl w:val="0"/>
          <w:numId w:val="8"/>
        </w:numPr>
        <w:tabs>
          <w:tab w:val="left" w:pos="678"/>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C44D52" w:rsidRPr="00C44D52" w:rsidRDefault="00C44D52" w:rsidP="00C44D52">
      <w:pPr>
        <w:numPr>
          <w:ilvl w:val="0"/>
          <w:numId w:val="8"/>
        </w:numPr>
        <w:tabs>
          <w:tab w:val="left" w:pos="678"/>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C44D52" w:rsidRPr="00C44D52" w:rsidRDefault="00C44D52" w:rsidP="00C44D52">
      <w:pPr>
        <w:numPr>
          <w:ilvl w:val="0"/>
          <w:numId w:val="8"/>
        </w:numPr>
        <w:tabs>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44D52" w:rsidRPr="00C44D52" w:rsidRDefault="00C44D52" w:rsidP="00C44D52">
      <w:pPr>
        <w:numPr>
          <w:ilvl w:val="0"/>
          <w:numId w:val="8"/>
        </w:numPr>
        <w:tabs>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C44D52" w:rsidRPr="00C44D52" w:rsidRDefault="00C44D52" w:rsidP="00C44D52">
      <w:pPr>
        <w:numPr>
          <w:ilvl w:val="0"/>
          <w:numId w:val="8"/>
        </w:numPr>
        <w:tabs>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44D52" w:rsidRPr="00C44D52" w:rsidRDefault="00C44D52" w:rsidP="00C44D52">
      <w:pPr>
        <w:numPr>
          <w:ilvl w:val="0"/>
          <w:numId w:val="8"/>
        </w:numPr>
        <w:tabs>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12.08.2002 № 885 «Об утверждении общих принципов служебного поведения государственных служащих»;</w:t>
      </w:r>
    </w:p>
    <w:p w:rsidR="00C44D52" w:rsidRPr="00C44D52" w:rsidRDefault="00C44D52" w:rsidP="00C44D52">
      <w:pPr>
        <w:numPr>
          <w:ilvl w:val="0"/>
          <w:numId w:val="8"/>
        </w:numPr>
        <w:tabs>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 xml:space="preserve">отстаивать позиции, защищать права и законные интересы </w:t>
      </w:r>
      <w:proofErr w:type="spellStart"/>
      <w:r w:rsidRPr="00C44D52">
        <w:rPr>
          <w:rFonts w:ascii="Times New Roman" w:hAnsi="Times New Roman" w:cs="Times New Roman"/>
        </w:rPr>
        <w:t>Ростехнадзора</w:t>
      </w:r>
      <w:proofErr w:type="spellEnd"/>
      <w:r w:rsidRPr="00C44D52">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C44D52">
        <w:rPr>
          <w:rFonts w:ascii="Times New Roman" w:hAnsi="Times New Roman" w:cs="Times New Roman"/>
        </w:rPr>
        <w:t>Ростехнадзора</w:t>
      </w:r>
      <w:proofErr w:type="spellEnd"/>
      <w:r w:rsidRPr="00C44D52">
        <w:rPr>
          <w:rFonts w:ascii="Times New Roman" w:hAnsi="Times New Roman" w:cs="Times New Roman"/>
        </w:rPr>
        <w:t>;</w:t>
      </w:r>
    </w:p>
    <w:p w:rsidR="00C44D52" w:rsidRPr="00C44D52" w:rsidRDefault="00C44D52" w:rsidP="00C44D52">
      <w:pPr>
        <w:numPr>
          <w:ilvl w:val="0"/>
          <w:numId w:val="8"/>
        </w:numPr>
        <w:tabs>
          <w:tab w:val="left" w:pos="709"/>
          <w:tab w:val="left" w:pos="851"/>
        </w:tabs>
        <w:spacing w:after="0" w:line="240" w:lineRule="auto"/>
        <w:ind w:left="0" w:firstLine="357"/>
        <w:jc w:val="both"/>
        <w:rPr>
          <w:rFonts w:ascii="Times New Roman" w:hAnsi="Times New Roman" w:cs="Times New Roman"/>
        </w:rPr>
      </w:pPr>
      <w:r w:rsidRPr="00C44D52">
        <w:rPr>
          <w:rFonts w:ascii="Times New Roman" w:hAnsi="Times New Roman" w:cs="Times New Roman"/>
        </w:rPr>
        <w:t xml:space="preserve">рассматривать по поручению начальника Отдела обращения граждан и юридических лиц. </w:t>
      </w:r>
    </w:p>
    <w:p w:rsidR="00C44D52" w:rsidRPr="00C44D52" w:rsidRDefault="00C44D52" w:rsidP="00C44D52">
      <w:pPr>
        <w:spacing w:after="0" w:line="240" w:lineRule="auto"/>
        <w:ind w:firstLine="709"/>
        <w:jc w:val="both"/>
        <w:rPr>
          <w:rFonts w:ascii="Times New Roman" w:hAnsi="Times New Roman" w:cs="Times New Roman"/>
        </w:rPr>
      </w:pPr>
      <w:r w:rsidRPr="00C44D52">
        <w:rPr>
          <w:rFonts w:ascii="Times New Roman" w:hAnsi="Times New Roman" w:cs="Times New Roman"/>
        </w:rPr>
        <w:t>3.2 Функциональные обязанности старшего государственного инспектора Отдела:</w:t>
      </w:r>
    </w:p>
    <w:p w:rsidR="00C44D52" w:rsidRPr="00C44D52" w:rsidRDefault="00C44D52" w:rsidP="00C44D52">
      <w:pPr>
        <w:numPr>
          <w:ilvl w:val="0"/>
          <w:numId w:val="9"/>
        </w:numPr>
        <w:autoSpaceDE w:val="0"/>
        <w:autoSpaceDN w:val="0"/>
        <w:adjustRightInd w:val="0"/>
        <w:spacing w:after="0" w:line="240" w:lineRule="auto"/>
        <w:ind w:left="0" w:firstLine="709"/>
        <w:jc w:val="both"/>
        <w:outlineLvl w:val="1"/>
        <w:rPr>
          <w:rFonts w:ascii="Times New Roman" w:hAnsi="Times New Roman" w:cs="Times New Roman"/>
        </w:rPr>
      </w:pPr>
      <w:r w:rsidRPr="00C44D52">
        <w:rPr>
          <w:rFonts w:ascii="Times New Roman" w:hAnsi="Times New Roman" w:cs="Times New Roman"/>
        </w:rPr>
        <w:t>принимать участие в осуществлении контроля и надзора за соблюдением требований промышленной безопасности в части маркшейдерского обеспечения работ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угольной, горнорудной и нефтегазодобывающей промышленности;</w:t>
      </w:r>
    </w:p>
    <w:p w:rsidR="00C44D52" w:rsidRPr="00C44D52" w:rsidRDefault="00C44D52" w:rsidP="00C44D52">
      <w:pPr>
        <w:numPr>
          <w:ilvl w:val="0"/>
          <w:numId w:val="9"/>
        </w:numPr>
        <w:autoSpaceDE w:val="0"/>
        <w:autoSpaceDN w:val="0"/>
        <w:adjustRightInd w:val="0"/>
        <w:spacing w:after="0" w:line="240" w:lineRule="auto"/>
        <w:ind w:left="0" w:firstLine="709"/>
        <w:jc w:val="both"/>
        <w:outlineLvl w:val="1"/>
        <w:rPr>
          <w:rFonts w:ascii="Times New Roman" w:hAnsi="Times New Roman" w:cs="Times New Roman"/>
        </w:rPr>
      </w:pPr>
      <w:r w:rsidRPr="00C44D52">
        <w:rPr>
          <w:rFonts w:ascii="Times New Roman" w:hAnsi="Times New Roman" w:cs="Times New Roman"/>
        </w:rPr>
        <w:t>рассматривать заявительные документы по вопросам лицензирования производства маркшейдерских работ в пределах компетенции  и подготавливать проекты решений по результатам проверки соответствия лицензионным требованиям соискателей лицензий, лицензиатов;</w:t>
      </w:r>
    </w:p>
    <w:p w:rsidR="00C44D52" w:rsidRPr="00C44D52" w:rsidRDefault="00C44D52" w:rsidP="00C44D52">
      <w:pPr>
        <w:numPr>
          <w:ilvl w:val="0"/>
          <w:numId w:val="9"/>
        </w:numPr>
        <w:autoSpaceDE w:val="0"/>
        <w:autoSpaceDN w:val="0"/>
        <w:adjustRightInd w:val="0"/>
        <w:spacing w:after="0" w:line="240" w:lineRule="auto"/>
        <w:ind w:left="0" w:firstLine="709"/>
        <w:jc w:val="both"/>
        <w:outlineLvl w:val="1"/>
        <w:rPr>
          <w:rFonts w:ascii="Times New Roman" w:hAnsi="Times New Roman" w:cs="Times New Roman"/>
        </w:rPr>
      </w:pPr>
      <w:r w:rsidRPr="00C44D52">
        <w:rPr>
          <w:rFonts w:ascii="Times New Roman" w:hAnsi="Times New Roman" w:cs="Times New Roman"/>
        </w:rPr>
        <w:lastRenderedPageBreak/>
        <w:tab/>
        <w:t>участие в предоставлении государственной услуги по оформлению документов, удостоверяющих уточненные границы горного отвода;</w:t>
      </w:r>
    </w:p>
    <w:p w:rsidR="00C44D52" w:rsidRPr="00C44D52" w:rsidRDefault="00C44D52" w:rsidP="00C44D52">
      <w:pPr>
        <w:numPr>
          <w:ilvl w:val="0"/>
          <w:numId w:val="9"/>
        </w:numPr>
        <w:autoSpaceDE w:val="0"/>
        <w:autoSpaceDN w:val="0"/>
        <w:adjustRightInd w:val="0"/>
        <w:spacing w:after="0" w:line="240" w:lineRule="auto"/>
        <w:ind w:left="0" w:firstLine="709"/>
        <w:jc w:val="both"/>
        <w:outlineLvl w:val="1"/>
        <w:rPr>
          <w:rFonts w:ascii="Times New Roman" w:hAnsi="Times New Roman" w:cs="Times New Roman"/>
        </w:rPr>
      </w:pPr>
      <w:r w:rsidRPr="00C44D52">
        <w:rPr>
          <w:rFonts w:ascii="Times New Roman" w:hAnsi="Times New Roman" w:cs="Times New Roman"/>
        </w:rPr>
        <w:t>рассматривать в рамках своей компетенции документы, содержащие сведения, отнесенные в соответствии с законодательством Российской Федерации к сведениям, составляющим государственную тайну;</w:t>
      </w:r>
    </w:p>
    <w:p w:rsidR="00C44D52" w:rsidRPr="00C44D52" w:rsidRDefault="00C44D52" w:rsidP="00C44D52">
      <w:pPr>
        <w:numPr>
          <w:ilvl w:val="0"/>
          <w:numId w:val="9"/>
        </w:numPr>
        <w:autoSpaceDE w:val="0"/>
        <w:autoSpaceDN w:val="0"/>
        <w:adjustRightInd w:val="0"/>
        <w:spacing w:after="0" w:line="240" w:lineRule="auto"/>
        <w:ind w:left="0" w:firstLine="709"/>
        <w:jc w:val="both"/>
        <w:outlineLvl w:val="1"/>
        <w:rPr>
          <w:rFonts w:ascii="Times New Roman" w:hAnsi="Times New Roman" w:cs="Times New Roman"/>
        </w:rPr>
      </w:pPr>
      <w:r w:rsidRPr="00C44D52">
        <w:rPr>
          <w:rFonts w:ascii="Times New Roman" w:hAnsi="Times New Roman" w:cs="Times New Roman"/>
        </w:rPr>
        <w:t>участие в предоставлении государственной услуги по согласованию планов и схем развития горных работ по видам полезных ископаемых;</w:t>
      </w:r>
    </w:p>
    <w:p w:rsidR="00C44D52" w:rsidRPr="00C44D52" w:rsidRDefault="00C44D52" w:rsidP="00C44D52">
      <w:pPr>
        <w:numPr>
          <w:ilvl w:val="0"/>
          <w:numId w:val="9"/>
        </w:numPr>
        <w:autoSpaceDE w:val="0"/>
        <w:autoSpaceDN w:val="0"/>
        <w:adjustRightInd w:val="0"/>
        <w:spacing w:after="0" w:line="240" w:lineRule="auto"/>
        <w:ind w:left="0" w:firstLine="709"/>
        <w:jc w:val="both"/>
        <w:outlineLvl w:val="1"/>
        <w:rPr>
          <w:rFonts w:ascii="Times New Roman" w:hAnsi="Times New Roman" w:cs="Times New Roman"/>
        </w:rPr>
      </w:pPr>
      <w:r w:rsidRPr="00C44D52">
        <w:rPr>
          <w:rFonts w:ascii="Times New Roman" w:hAnsi="Times New Roman" w:cs="Times New Roman"/>
        </w:rPr>
        <w:t>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осуществлять в порядке, установленном законодательством, проверки соответствия лицензионным требованиям соискателей лицензий, лицензиатов;</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осуществлять в порядке, установленном законодательством, проверки в рамках лицензионного контроля;</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проводить проверки выполнения выданных предписаний;</w:t>
      </w:r>
    </w:p>
    <w:p w:rsidR="00C44D52" w:rsidRPr="00C44D52" w:rsidRDefault="00C44D52" w:rsidP="00C44D52">
      <w:pPr>
        <w:pStyle w:val="ConsPlusNormal"/>
        <w:numPr>
          <w:ilvl w:val="0"/>
          <w:numId w:val="9"/>
        </w:numPr>
        <w:ind w:left="0" w:firstLine="709"/>
        <w:jc w:val="both"/>
        <w:rPr>
          <w:rFonts w:ascii="Times New Roman" w:hAnsi="Times New Roman" w:cs="Times New Roman"/>
          <w:sz w:val="22"/>
          <w:szCs w:val="22"/>
        </w:rPr>
      </w:pPr>
      <w:r w:rsidRPr="00C44D52">
        <w:rPr>
          <w:rFonts w:ascii="Times New Roman" w:hAnsi="Times New Roman" w:cs="Times New Roman"/>
          <w:sz w:val="22"/>
          <w:szCs w:val="22"/>
        </w:rPr>
        <w:t>проводить в порядке, установленном законодательством, иные внеплановые проверки подконтрольных предприятий и организаций;</w:t>
      </w:r>
    </w:p>
    <w:p w:rsidR="00C44D52" w:rsidRPr="00C44D52" w:rsidRDefault="00C44D52" w:rsidP="00C44D52">
      <w:pPr>
        <w:pStyle w:val="ConsPlusNormal"/>
        <w:numPr>
          <w:ilvl w:val="0"/>
          <w:numId w:val="9"/>
        </w:numPr>
        <w:ind w:left="0" w:firstLine="709"/>
        <w:jc w:val="both"/>
        <w:rPr>
          <w:rFonts w:ascii="Times New Roman" w:hAnsi="Times New Roman" w:cs="Times New Roman"/>
          <w:sz w:val="22"/>
          <w:szCs w:val="22"/>
        </w:rPr>
      </w:pPr>
      <w:r w:rsidRPr="00C44D52">
        <w:rPr>
          <w:rFonts w:ascii="Times New Roman" w:hAnsi="Times New Roman" w:cs="Times New Roman"/>
          <w:sz w:val="22"/>
          <w:szCs w:val="22"/>
        </w:rPr>
        <w:t>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C44D52" w:rsidRPr="00C44D52" w:rsidRDefault="00C44D52" w:rsidP="00C44D52">
      <w:pPr>
        <w:pStyle w:val="ConsPlusNormal"/>
        <w:numPr>
          <w:ilvl w:val="0"/>
          <w:numId w:val="9"/>
        </w:numPr>
        <w:ind w:left="0" w:firstLine="709"/>
        <w:jc w:val="both"/>
        <w:rPr>
          <w:rFonts w:ascii="Times New Roman" w:hAnsi="Times New Roman" w:cs="Times New Roman"/>
          <w:sz w:val="22"/>
          <w:szCs w:val="22"/>
        </w:rPr>
      </w:pPr>
      <w:r w:rsidRPr="00C44D52">
        <w:rPr>
          <w:rFonts w:ascii="Times New Roman" w:hAnsi="Times New Roman" w:cs="Times New Roman"/>
          <w:sz w:val="22"/>
          <w:szCs w:val="22"/>
        </w:rPr>
        <w:t>подготавливать в  установленном порядке проекты приказов (распоряжений) Управления;</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осуществлять сбор информации об инцидентах на поднадзорных объектах, связанных с маркшейдерским обеспечением промышленной безопасности и безопасного пользования недрами,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C44D52" w:rsidRPr="00C44D52" w:rsidRDefault="00C44D52" w:rsidP="00C44D52">
      <w:pPr>
        <w:numPr>
          <w:ilvl w:val="0"/>
          <w:numId w:val="9"/>
        </w:numPr>
        <w:autoSpaceDE w:val="0"/>
        <w:autoSpaceDN w:val="0"/>
        <w:adjustRightInd w:val="0"/>
        <w:spacing w:after="0" w:line="240" w:lineRule="auto"/>
        <w:ind w:left="0" w:firstLine="709"/>
        <w:jc w:val="both"/>
        <w:outlineLvl w:val="0"/>
        <w:rPr>
          <w:rFonts w:ascii="Times New Roman" w:hAnsi="Times New Roman" w:cs="Times New Roman"/>
        </w:rPr>
      </w:pPr>
      <w:proofErr w:type="gramStart"/>
      <w:r w:rsidRPr="00C44D52">
        <w:rPr>
          <w:rFonts w:ascii="Times New Roman" w:hAnsi="Times New Roman" w:cs="Times New Roman"/>
        </w:rPr>
        <w:t>контролировать соблюдение пользователями недр требований по безопасному ведению работ, связанных с пользованием не</w:t>
      </w:r>
      <w:r w:rsidRPr="00C44D52">
        <w:rPr>
          <w:rFonts w:ascii="Times New Roman" w:hAnsi="Times New Roman" w:cs="Times New Roman"/>
        </w:rPr>
        <w:softHyphen/>
        <w:t>драми, а также по предупреждению и устранению их вредного влияния на на</w:t>
      </w:r>
      <w:r w:rsidRPr="00C44D52">
        <w:rPr>
          <w:rFonts w:ascii="Times New Roman" w:hAnsi="Times New Roman" w:cs="Times New Roman"/>
        </w:rPr>
        <w:softHyphen/>
        <w:t>селение, окружающую природную среду, здания, сооружения и природные объекты, в том числе при консервации и ликвидации предприятий по добыче по</w:t>
      </w:r>
      <w:r w:rsidRPr="00C44D52">
        <w:rPr>
          <w:rFonts w:ascii="Times New Roman" w:hAnsi="Times New Roman" w:cs="Times New Roman"/>
        </w:rPr>
        <w:softHyphen/>
        <w:t>лезных ископаемых и подземных сооружений, не связанных с добычей по</w:t>
      </w:r>
      <w:r w:rsidRPr="00C44D52">
        <w:rPr>
          <w:rFonts w:ascii="Times New Roman" w:hAnsi="Times New Roman" w:cs="Times New Roman"/>
        </w:rPr>
        <w:softHyphen/>
        <w:t>лезных ископаемых;</w:t>
      </w:r>
      <w:proofErr w:type="gramEnd"/>
    </w:p>
    <w:p w:rsidR="00C44D52" w:rsidRPr="00C44D52" w:rsidRDefault="00C44D52" w:rsidP="00C44D52">
      <w:pPr>
        <w:numPr>
          <w:ilvl w:val="0"/>
          <w:numId w:val="9"/>
        </w:numPr>
        <w:autoSpaceDE w:val="0"/>
        <w:autoSpaceDN w:val="0"/>
        <w:adjustRightInd w:val="0"/>
        <w:spacing w:after="0" w:line="240" w:lineRule="auto"/>
        <w:ind w:left="0" w:firstLine="709"/>
        <w:jc w:val="both"/>
        <w:outlineLvl w:val="0"/>
        <w:rPr>
          <w:rFonts w:ascii="Times New Roman" w:hAnsi="Times New Roman" w:cs="Times New Roman"/>
        </w:rPr>
      </w:pPr>
      <w:r w:rsidRPr="00C44D52">
        <w:rPr>
          <w:rFonts w:ascii="Times New Roman" w:hAnsi="Times New Roman" w:cs="Times New Roman"/>
        </w:rPr>
        <w:t>контролировать соблюдение пользователями недр требований по технологии ведения ра</w:t>
      </w:r>
      <w:r w:rsidRPr="00C44D52">
        <w:rPr>
          <w:rFonts w:ascii="Times New Roman" w:hAnsi="Times New Roman" w:cs="Times New Roman"/>
        </w:rPr>
        <w:softHyphen/>
        <w:t>бот, связанных с пользованием недрами, при реализации технических проектов, планов (программ) и схем развития гор</w:t>
      </w:r>
      <w:r w:rsidRPr="00C44D52">
        <w:rPr>
          <w:rFonts w:ascii="Times New Roman" w:hAnsi="Times New Roman" w:cs="Times New Roman"/>
        </w:rPr>
        <w:softHyphen/>
        <w:t>ных работ, а также иной документации на осуществление работ, связанных с пользованием недрами;</w:t>
      </w:r>
    </w:p>
    <w:p w:rsidR="00C44D52" w:rsidRPr="00C44D52" w:rsidRDefault="00C44D52" w:rsidP="00C44D52">
      <w:pPr>
        <w:numPr>
          <w:ilvl w:val="0"/>
          <w:numId w:val="9"/>
        </w:numPr>
        <w:autoSpaceDE w:val="0"/>
        <w:autoSpaceDN w:val="0"/>
        <w:adjustRightInd w:val="0"/>
        <w:spacing w:after="0" w:line="240" w:lineRule="auto"/>
        <w:ind w:left="0" w:firstLine="709"/>
        <w:jc w:val="both"/>
        <w:outlineLvl w:val="0"/>
        <w:rPr>
          <w:rFonts w:ascii="Times New Roman" w:hAnsi="Times New Roman" w:cs="Times New Roman"/>
        </w:rPr>
      </w:pPr>
      <w:proofErr w:type="gramStart"/>
      <w:r w:rsidRPr="00C44D52">
        <w:rPr>
          <w:rFonts w:ascii="Times New Roman" w:hAnsi="Times New Roman" w:cs="Times New Roman"/>
        </w:rPr>
        <w:t>контролировать правильность осуществляемых поль</w:t>
      </w:r>
      <w:r w:rsidRPr="00C44D52">
        <w:rPr>
          <w:rFonts w:ascii="Times New Roman" w:hAnsi="Times New Roman" w:cs="Times New Roman"/>
        </w:rPr>
        <w:softHyphen/>
        <w:t>зователями недр пространственных из</w:t>
      </w:r>
      <w:r w:rsidRPr="00C44D52">
        <w:rPr>
          <w:rFonts w:ascii="Times New Roman" w:hAnsi="Times New Roman" w:cs="Times New Roman"/>
        </w:rPr>
        <w:softHyphen/>
        <w:t>мерений и определений параметров горных разработок и подземных соору</w:t>
      </w:r>
      <w:r w:rsidRPr="00C44D52">
        <w:rPr>
          <w:rFonts w:ascii="Times New Roman" w:hAnsi="Times New Roman" w:cs="Times New Roman"/>
        </w:rPr>
        <w:softHyphen/>
        <w:t>жений, положений участков строитель</w:t>
      </w:r>
      <w:r w:rsidRPr="00C44D52">
        <w:rPr>
          <w:rFonts w:ascii="Times New Roman" w:hAnsi="Times New Roman" w:cs="Times New Roman"/>
        </w:rPr>
        <w:softHyphen/>
        <w:t>ства и эксплуатации подземных соору</w:t>
      </w:r>
      <w:r w:rsidRPr="00C44D52">
        <w:rPr>
          <w:rFonts w:ascii="Times New Roman" w:hAnsi="Times New Roman" w:cs="Times New Roman"/>
        </w:rPr>
        <w:softHyphen/>
        <w:t>жений, границ горных отводов, границ ведения горных и взрывных работ, опасных зон, зон охраны от вредного влияния горных разработок и сдвиже</w:t>
      </w:r>
      <w:r w:rsidRPr="00C44D52">
        <w:rPr>
          <w:rFonts w:ascii="Times New Roman" w:hAnsi="Times New Roman" w:cs="Times New Roman"/>
        </w:rPr>
        <w:softHyphen/>
        <w:t>ния горных пород, контуров предохра</w:t>
      </w:r>
      <w:r w:rsidRPr="00C44D52">
        <w:rPr>
          <w:rFonts w:ascii="Times New Roman" w:hAnsi="Times New Roman" w:cs="Times New Roman"/>
        </w:rPr>
        <w:softHyphen/>
        <w:t>нительных целиков, границ разноса бортов карьеров и разрезов;</w:t>
      </w:r>
      <w:proofErr w:type="gramEnd"/>
    </w:p>
    <w:p w:rsidR="00C44D52" w:rsidRPr="00C44D52" w:rsidRDefault="00C44D52" w:rsidP="00C44D52">
      <w:pPr>
        <w:numPr>
          <w:ilvl w:val="0"/>
          <w:numId w:val="9"/>
        </w:numPr>
        <w:autoSpaceDE w:val="0"/>
        <w:autoSpaceDN w:val="0"/>
        <w:adjustRightInd w:val="0"/>
        <w:spacing w:after="0" w:line="240" w:lineRule="auto"/>
        <w:ind w:left="0" w:firstLine="709"/>
        <w:jc w:val="both"/>
        <w:outlineLvl w:val="0"/>
        <w:rPr>
          <w:rFonts w:ascii="Times New Roman" w:hAnsi="Times New Roman" w:cs="Times New Roman"/>
        </w:rPr>
      </w:pPr>
      <w:r w:rsidRPr="00C44D52">
        <w:rPr>
          <w:rFonts w:ascii="Times New Roman" w:hAnsi="Times New Roman" w:cs="Times New Roman"/>
        </w:rPr>
        <w:t>контролировать проведение маркшейдерских наблю</w:t>
      </w:r>
      <w:r w:rsidRPr="00C44D52">
        <w:rPr>
          <w:rFonts w:ascii="Times New Roman" w:hAnsi="Times New Roman" w:cs="Times New Roman"/>
        </w:rPr>
        <w:softHyphen/>
        <w:t>дений, необходимых для обеспечения нормального технологического цикла и достоверного учета горных работ и про</w:t>
      </w:r>
      <w:r w:rsidRPr="00C44D52">
        <w:rPr>
          <w:rFonts w:ascii="Times New Roman" w:hAnsi="Times New Roman" w:cs="Times New Roman"/>
        </w:rPr>
        <w:softHyphen/>
        <w:t>гнозирования опасных ситуаций, со</w:t>
      </w:r>
      <w:r w:rsidRPr="00C44D52">
        <w:rPr>
          <w:rFonts w:ascii="Times New Roman" w:hAnsi="Times New Roman" w:cs="Times New Roman"/>
        </w:rPr>
        <w:softHyphen/>
        <w:t>блюдение установленных требований по ведению маркшейдерской докумен</w:t>
      </w:r>
      <w:r w:rsidRPr="00C44D52">
        <w:rPr>
          <w:rFonts w:ascii="Times New Roman" w:hAnsi="Times New Roman" w:cs="Times New Roman"/>
        </w:rPr>
        <w:softHyphen/>
        <w:t>тации при пользовании недрами и обес</w:t>
      </w:r>
      <w:r w:rsidRPr="00C44D52">
        <w:rPr>
          <w:rFonts w:ascii="Times New Roman" w:hAnsi="Times New Roman" w:cs="Times New Roman"/>
        </w:rPr>
        <w:softHyphen/>
        <w:t>печению ее сохранности;</w:t>
      </w:r>
    </w:p>
    <w:p w:rsidR="00C44D52" w:rsidRPr="00C44D52" w:rsidRDefault="00C44D52" w:rsidP="00C44D52">
      <w:pPr>
        <w:numPr>
          <w:ilvl w:val="0"/>
          <w:numId w:val="9"/>
        </w:numPr>
        <w:autoSpaceDE w:val="0"/>
        <w:autoSpaceDN w:val="0"/>
        <w:adjustRightInd w:val="0"/>
        <w:spacing w:after="0" w:line="240" w:lineRule="auto"/>
        <w:ind w:left="0" w:firstLine="709"/>
        <w:jc w:val="both"/>
        <w:outlineLvl w:val="0"/>
        <w:rPr>
          <w:rFonts w:ascii="Times New Roman" w:hAnsi="Times New Roman" w:cs="Times New Roman"/>
        </w:rPr>
      </w:pPr>
      <w:proofErr w:type="gramStart"/>
      <w:r w:rsidRPr="00C44D52">
        <w:rPr>
          <w:rFonts w:ascii="Times New Roman" w:hAnsi="Times New Roman" w:cs="Times New Roman"/>
        </w:rPr>
        <w:t>осуществлять государственный гео</w:t>
      </w:r>
      <w:r w:rsidRPr="00C44D52">
        <w:rPr>
          <w:rFonts w:ascii="Times New Roman" w:hAnsi="Times New Roman" w:cs="Times New Roman"/>
        </w:rPr>
        <w:softHyphen/>
        <w:t>логический контроль по вопросам  безопасного состояния горных выра</w:t>
      </w:r>
      <w:r w:rsidRPr="00C44D52">
        <w:rPr>
          <w:rFonts w:ascii="Times New Roman" w:hAnsi="Times New Roman" w:cs="Times New Roman"/>
        </w:rPr>
        <w:softHyphen/>
        <w:t>боток, скважин и иных подземных со</w:t>
      </w:r>
      <w:r w:rsidRPr="00C44D52">
        <w:rPr>
          <w:rFonts w:ascii="Times New Roman" w:hAnsi="Times New Roman" w:cs="Times New Roman"/>
        </w:rPr>
        <w:softHyphen/>
        <w:t>оружений в части маркшейдерского обеспечения, соблюдения пользователями недр требований законода</w:t>
      </w:r>
      <w:r w:rsidRPr="00C44D52">
        <w:rPr>
          <w:rFonts w:ascii="Times New Roman" w:hAnsi="Times New Roman" w:cs="Times New Roman"/>
        </w:rPr>
        <w:softHyphen/>
        <w:t>тельства Российской Федерации и ут</w:t>
      </w:r>
      <w:r w:rsidRPr="00C44D52">
        <w:rPr>
          <w:rFonts w:ascii="Times New Roman" w:hAnsi="Times New Roman" w:cs="Times New Roman"/>
        </w:rPr>
        <w:softHyphen/>
        <w:t>вержденных в установленном порядке стандартов (норм, правил) при ликвида</w:t>
      </w:r>
      <w:r w:rsidRPr="00C44D52">
        <w:rPr>
          <w:rFonts w:ascii="Times New Roman" w:hAnsi="Times New Roman" w:cs="Times New Roman"/>
        </w:rPr>
        <w:softHyphen/>
        <w:t>ции и консервации предприятий по до</w:t>
      </w:r>
      <w:r w:rsidRPr="00C44D52">
        <w:rPr>
          <w:rFonts w:ascii="Times New Roman" w:hAnsi="Times New Roman" w:cs="Times New Roman"/>
        </w:rPr>
        <w:softHyphen/>
        <w:t>быче полезных ископаемых и подзем</w:t>
      </w:r>
      <w:r w:rsidRPr="00C44D52">
        <w:rPr>
          <w:rFonts w:ascii="Times New Roman" w:hAnsi="Times New Roman" w:cs="Times New Roman"/>
        </w:rPr>
        <w:softHyphen/>
        <w:t>ных сооружений, не связанных с добы</w:t>
      </w:r>
      <w:r w:rsidRPr="00C44D52">
        <w:rPr>
          <w:rFonts w:ascii="Times New Roman" w:hAnsi="Times New Roman" w:cs="Times New Roman"/>
        </w:rPr>
        <w:softHyphen/>
        <w:t>чей полезных ископаемых;</w:t>
      </w:r>
      <w:proofErr w:type="gramEnd"/>
    </w:p>
    <w:p w:rsidR="00C44D52" w:rsidRPr="00C44D52" w:rsidRDefault="00C44D52" w:rsidP="00C44D52">
      <w:pPr>
        <w:numPr>
          <w:ilvl w:val="0"/>
          <w:numId w:val="9"/>
        </w:numPr>
        <w:autoSpaceDE w:val="0"/>
        <w:autoSpaceDN w:val="0"/>
        <w:adjustRightInd w:val="0"/>
        <w:spacing w:after="0" w:line="240" w:lineRule="auto"/>
        <w:ind w:left="0" w:firstLine="709"/>
        <w:jc w:val="both"/>
        <w:outlineLvl w:val="1"/>
        <w:rPr>
          <w:rFonts w:ascii="Times New Roman" w:hAnsi="Times New Roman" w:cs="Times New Roman"/>
        </w:rPr>
      </w:pPr>
      <w:r w:rsidRPr="00C44D52">
        <w:rPr>
          <w:rFonts w:ascii="Times New Roman" w:hAnsi="Times New Roman" w:cs="Times New Roman"/>
        </w:rPr>
        <w:lastRenderedPageBreak/>
        <w:t>рассматривать материалы, подтверждающие фактические объемы до</w:t>
      </w:r>
      <w:r w:rsidRPr="00C44D52">
        <w:rPr>
          <w:rFonts w:ascii="Times New Roman" w:hAnsi="Times New Roman" w:cs="Times New Roman"/>
        </w:rPr>
        <w:softHyphen/>
        <w:t xml:space="preserve">бычи и потерь полезных ископаемых за истекший отчетный период и готовить решения об их согласовании либо отказе; </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осуществлять учет предоставленных документов, удостоверяющих уточнен</w:t>
      </w:r>
      <w:r w:rsidRPr="00C44D52">
        <w:rPr>
          <w:rFonts w:ascii="Times New Roman" w:hAnsi="Times New Roman" w:cs="Times New Roman"/>
        </w:rPr>
        <w:softHyphen/>
        <w:t>ные границы горных отводов;</w:t>
      </w:r>
    </w:p>
    <w:p w:rsidR="00C44D52" w:rsidRPr="00C44D52" w:rsidRDefault="00C44D52" w:rsidP="00C44D52">
      <w:pPr>
        <w:numPr>
          <w:ilvl w:val="0"/>
          <w:numId w:val="9"/>
        </w:numPr>
        <w:autoSpaceDE w:val="0"/>
        <w:autoSpaceDN w:val="0"/>
        <w:adjustRightInd w:val="0"/>
        <w:spacing w:after="0" w:line="240" w:lineRule="auto"/>
        <w:ind w:left="0" w:firstLine="709"/>
        <w:jc w:val="both"/>
        <w:outlineLvl w:val="1"/>
        <w:rPr>
          <w:rFonts w:ascii="Times New Roman" w:hAnsi="Times New Roman" w:cs="Times New Roman"/>
        </w:rPr>
      </w:pPr>
      <w:r w:rsidRPr="00C44D52">
        <w:rPr>
          <w:rFonts w:ascii="Times New Roman" w:hAnsi="Times New Roman" w:cs="Times New Roman"/>
        </w:rPr>
        <w:t>рассматривать положения о маркшей</w:t>
      </w:r>
      <w:r w:rsidRPr="00C44D52">
        <w:rPr>
          <w:rFonts w:ascii="Times New Roman" w:hAnsi="Times New Roman" w:cs="Times New Roman"/>
        </w:rPr>
        <w:softHyphen/>
        <w:t>дерских службах и подготавливать решения об их согласовании;</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рассматривать прочие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старшего государственного инспектора;</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контролировать порядок подготовки руководителей, специалистов и рабочих поднадзорных организаций по вопросам маркшейдерского обеспечения промышленной безопасности и безопасного пользования недрами,  участвовать в установленном порядке в их аттестации;</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принимать участие в работе территориальной аттестационной комиссии, создаваемой Управлением;</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 xml:space="preserve">обеспечивать реализацию решений </w:t>
      </w:r>
      <w:proofErr w:type="spellStart"/>
      <w:r w:rsidRPr="00C44D52">
        <w:rPr>
          <w:rFonts w:ascii="Times New Roman" w:hAnsi="Times New Roman" w:cs="Times New Roman"/>
        </w:rPr>
        <w:t>Ростехнадзора</w:t>
      </w:r>
      <w:proofErr w:type="spellEnd"/>
      <w:r w:rsidRPr="00C44D52">
        <w:rPr>
          <w:rFonts w:ascii="Times New Roman" w:hAnsi="Times New Roman" w:cs="Times New Roman"/>
        </w:rPr>
        <w:t xml:space="preserve"> в сфере деятельности Отдела;</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своевременно рассматривать обращения юридических лиц и граждан, по вопросам, относящимся к сфере деятельности Отдела;</w:t>
      </w:r>
    </w:p>
    <w:p w:rsidR="00C44D52" w:rsidRPr="00C44D52" w:rsidRDefault="00C44D52" w:rsidP="00C44D52">
      <w:pPr>
        <w:pStyle w:val="ConsPlusNormal"/>
        <w:numPr>
          <w:ilvl w:val="0"/>
          <w:numId w:val="9"/>
        </w:numPr>
        <w:ind w:left="0" w:firstLine="709"/>
        <w:jc w:val="both"/>
        <w:rPr>
          <w:rFonts w:ascii="Times New Roman" w:hAnsi="Times New Roman" w:cs="Times New Roman"/>
          <w:sz w:val="22"/>
          <w:szCs w:val="22"/>
        </w:rPr>
      </w:pPr>
      <w:r w:rsidRPr="00C44D52">
        <w:rPr>
          <w:rFonts w:ascii="Times New Roman" w:hAnsi="Times New Roman" w:cs="Times New Roman"/>
          <w:sz w:val="22"/>
          <w:szCs w:val="22"/>
        </w:rPr>
        <w:t>соблюдать требования по охране труда, техники безопасности и противопожарного инструктажа.</w:t>
      </w:r>
    </w:p>
    <w:p w:rsidR="00C44D52" w:rsidRPr="00C44D52" w:rsidRDefault="00C44D52" w:rsidP="00C44D52">
      <w:pPr>
        <w:pStyle w:val="ConsPlusNormal"/>
        <w:numPr>
          <w:ilvl w:val="0"/>
          <w:numId w:val="9"/>
        </w:numPr>
        <w:ind w:left="0" w:firstLine="709"/>
        <w:jc w:val="both"/>
        <w:rPr>
          <w:rFonts w:ascii="Times New Roman" w:hAnsi="Times New Roman" w:cs="Times New Roman"/>
          <w:sz w:val="22"/>
          <w:szCs w:val="22"/>
        </w:rPr>
      </w:pPr>
      <w:r w:rsidRPr="00C44D52">
        <w:rPr>
          <w:rFonts w:ascii="Times New Roman" w:hAnsi="Times New Roman" w:cs="Times New Roman"/>
          <w:sz w:val="22"/>
          <w:szCs w:val="22"/>
        </w:rPr>
        <w:t>подготавливать справки и материалы в проекты отчетов о выполнении планов работы Управления;</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r w:rsidRPr="00C44D52">
        <w:rPr>
          <w:rFonts w:ascii="Times New Roman" w:hAnsi="Times New Roman" w:cs="Times New Roman"/>
          <w:noProof/>
        </w:rPr>
        <w:t xml:space="preserve"> </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r w:rsidRPr="00C44D52">
        <w:rPr>
          <w:rFonts w:ascii="Times New Roman" w:hAnsi="Times New Roman" w:cs="Times New Roman"/>
        </w:rPr>
        <w:t>о</w:t>
      </w:r>
      <w:r w:rsidRPr="00C44D52">
        <w:rPr>
          <w:rFonts w:ascii="Times New Roman" w:hAnsi="Times New Roman" w:cs="Times New Roman"/>
          <w:noProof/>
        </w:rPr>
        <w:t xml:space="preserve">существлять в установленном порядке федеральный надзор и контроль в области </w:t>
      </w:r>
      <w:r w:rsidRPr="00C44D52">
        <w:rPr>
          <w:rFonts w:ascii="Times New Roman" w:hAnsi="Times New Roman" w:cs="Times New Roman"/>
        </w:rPr>
        <w:t>маркшейдерского обеспечения промышленной безопасности и безопасного пользования недрами</w:t>
      </w:r>
      <w:r w:rsidRPr="00C44D52">
        <w:rPr>
          <w:rFonts w:ascii="Times New Roman" w:hAnsi="Times New Roman" w:cs="Times New Roman"/>
          <w:noProof/>
        </w:rPr>
        <w:t xml:space="preserve">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r w:rsidRPr="00C44D52">
        <w:rPr>
          <w:rFonts w:ascii="Times New Roman" w:hAnsi="Times New Roman" w:cs="Times New Roman"/>
        </w:rPr>
        <w:t xml:space="preserve"> </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rPr>
      </w:pPr>
      <w:proofErr w:type="gramStart"/>
      <w:r w:rsidRPr="00C44D52">
        <w:rPr>
          <w:rFonts w:ascii="Times New Roman" w:hAnsi="Times New Roman" w:cs="Times New Roman"/>
        </w:rPr>
        <w:t>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пунктом 44.3  Административного регламента по</w:t>
      </w:r>
      <w:proofErr w:type="gramEnd"/>
      <w:r w:rsidRPr="00C44D52">
        <w:rPr>
          <w:rFonts w:ascii="Times New Roman" w:hAnsi="Times New Roman" w:cs="Times New Roman"/>
        </w:rPr>
        <w:t xml:space="preserve"> исполнению </w:t>
      </w:r>
      <w:proofErr w:type="spellStart"/>
      <w:r w:rsidRPr="00C44D52">
        <w:rPr>
          <w:rFonts w:ascii="Times New Roman" w:hAnsi="Times New Roman" w:cs="Times New Roman"/>
        </w:rPr>
        <w:t>Ростехнадзором</w:t>
      </w:r>
      <w:proofErr w:type="spellEnd"/>
      <w:r w:rsidRPr="00C44D52">
        <w:rPr>
          <w:rFonts w:ascii="Times New Roman" w:hAnsi="Times New Roman" w:cs="Times New Roman"/>
        </w:rPr>
        <w:t xml:space="preserve">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noProof/>
        </w:rPr>
      </w:pPr>
      <w:proofErr w:type="gramStart"/>
      <w:r w:rsidRPr="00C44D52">
        <w:rPr>
          <w:rFonts w:ascii="Times New Roman" w:hAnsi="Times New Roman" w:cs="Times New Roman"/>
        </w:rPr>
        <w:t>о</w:t>
      </w:r>
      <w:r w:rsidRPr="00C44D52">
        <w:rPr>
          <w:rFonts w:ascii="Times New Roman" w:hAnsi="Times New Roman" w:cs="Times New Roman"/>
          <w:noProof/>
        </w:rPr>
        <w:t xml:space="preserve">существлять </w:t>
      </w:r>
      <w:r w:rsidRPr="00C44D52">
        <w:rPr>
          <w:rFonts w:ascii="Times New Roman" w:hAnsi="Times New Roman" w:cs="Times New Roman"/>
        </w:rPr>
        <w:t>и</w:t>
      </w:r>
      <w:r w:rsidRPr="00C44D52">
        <w:rPr>
          <w:rFonts w:ascii="Times New Roman" w:hAnsi="Times New Roman" w:cs="Times New Roman"/>
          <w:noProof/>
        </w:rPr>
        <w:t xml:space="preserve">ные </w:t>
      </w:r>
      <w:r w:rsidRPr="00C44D52">
        <w:rPr>
          <w:rFonts w:ascii="Times New Roman" w:hAnsi="Times New Roman" w:cs="Times New Roman"/>
        </w:rPr>
        <w:t>ф</w:t>
      </w:r>
      <w:r w:rsidRPr="00C44D52">
        <w:rPr>
          <w:rFonts w:ascii="Times New Roman" w:hAnsi="Times New Roman" w:cs="Times New Roman"/>
          <w:noProof/>
        </w:rPr>
        <w:t xml:space="preserve">ункции </w:t>
      </w:r>
      <w:r w:rsidRPr="00C44D52">
        <w:rPr>
          <w:rFonts w:ascii="Times New Roman" w:hAnsi="Times New Roman" w:cs="Times New Roman"/>
        </w:rPr>
        <w:t>в</w:t>
      </w:r>
      <w:r w:rsidRPr="00C44D52">
        <w:rPr>
          <w:rFonts w:ascii="Times New Roman" w:hAnsi="Times New Roman" w:cs="Times New Roman"/>
          <w:noProof/>
        </w:rPr>
        <w:t xml:space="preserve"> </w:t>
      </w:r>
      <w:r w:rsidRPr="00C44D52">
        <w:rPr>
          <w:rFonts w:ascii="Times New Roman" w:hAnsi="Times New Roman" w:cs="Times New Roman"/>
        </w:rPr>
        <w:t>у</w:t>
      </w:r>
      <w:r w:rsidRPr="00C44D52">
        <w:rPr>
          <w:rFonts w:ascii="Times New Roman" w:hAnsi="Times New Roman" w:cs="Times New Roman"/>
          <w:noProof/>
        </w:rPr>
        <w:t xml:space="preserve">становленной </w:t>
      </w:r>
      <w:r w:rsidRPr="00C44D52">
        <w:rPr>
          <w:rFonts w:ascii="Times New Roman" w:hAnsi="Times New Roman" w:cs="Times New Roman"/>
        </w:rPr>
        <w:t>с</w:t>
      </w:r>
      <w:r w:rsidRPr="00C44D52">
        <w:rPr>
          <w:rFonts w:ascii="Times New Roman" w:hAnsi="Times New Roman" w:cs="Times New Roman"/>
          <w:noProof/>
        </w:rPr>
        <w:t xml:space="preserve">фере </w:t>
      </w:r>
      <w:r w:rsidRPr="00C44D52">
        <w:rPr>
          <w:rFonts w:ascii="Times New Roman" w:hAnsi="Times New Roman" w:cs="Times New Roman"/>
        </w:rPr>
        <w:t>д</w:t>
      </w:r>
      <w:r w:rsidRPr="00C44D52">
        <w:rPr>
          <w:rFonts w:ascii="Times New Roman" w:hAnsi="Times New Roman" w:cs="Times New Roman"/>
          <w:noProof/>
        </w:rPr>
        <w:t xml:space="preserve">еятельности </w:t>
      </w:r>
      <w:r w:rsidRPr="00C44D52">
        <w:rPr>
          <w:rFonts w:ascii="Times New Roman" w:hAnsi="Times New Roman" w:cs="Times New Roman"/>
        </w:rPr>
        <w:t>п</w:t>
      </w:r>
      <w:r w:rsidRPr="00C44D52">
        <w:rPr>
          <w:rFonts w:ascii="Times New Roman" w:hAnsi="Times New Roman" w:cs="Times New Roman"/>
          <w:noProof/>
        </w:rPr>
        <w:t xml:space="preserve">о </w:t>
      </w:r>
      <w:r w:rsidRPr="00C44D52">
        <w:rPr>
          <w:rFonts w:ascii="Times New Roman" w:hAnsi="Times New Roman" w:cs="Times New Roman"/>
          <w:vanish/>
        </w:rPr>
        <w:br/>
      </w:r>
      <w:r w:rsidRPr="00C44D52">
        <w:rPr>
          <w:rFonts w:ascii="Times New Roman" w:hAnsi="Times New Roman" w:cs="Times New Roman"/>
        </w:rPr>
        <w:t>п</w:t>
      </w:r>
      <w:r w:rsidRPr="00C44D52">
        <w:rPr>
          <w:rFonts w:ascii="Times New Roman" w:hAnsi="Times New Roman" w:cs="Times New Roman"/>
          <w:noProof/>
        </w:rPr>
        <w:t xml:space="preserve">оручению </w:t>
      </w:r>
      <w:r w:rsidRPr="00C44D52">
        <w:rPr>
          <w:rFonts w:ascii="Times New Roman" w:hAnsi="Times New Roman" w:cs="Times New Roman"/>
        </w:rPr>
        <w:t>в</w:t>
      </w:r>
      <w:r w:rsidRPr="00C44D52">
        <w:rPr>
          <w:rFonts w:ascii="Times New Roman" w:hAnsi="Times New Roman" w:cs="Times New Roman"/>
          <w:noProof/>
        </w:rPr>
        <w:t xml:space="preserve">ышестоящих </w:t>
      </w:r>
      <w:r w:rsidRPr="00C44D52">
        <w:rPr>
          <w:rFonts w:ascii="Times New Roman" w:hAnsi="Times New Roman" w:cs="Times New Roman"/>
        </w:rPr>
        <w:t>д</w:t>
      </w:r>
      <w:r w:rsidRPr="00C44D52">
        <w:rPr>
          <w:rFonts w:ascii="Times New Roman" w:hAnsi="Times New Roman" w:cs="Times New Roman"/>
          <w:noProof/>
        </w:rPr>
        <w:t xml:space="preserve">олжностных </w:t>
      </w:r>
      <w:r w:rsidRPr="00C44D52">
        <w:rPr>
          <w:rFonts w:ascii="Times New Roman" w:hAnsi="Times New Roman" w:cs="Times New Roman"/>
        </w:rPr>
        <w:t>л</w:t>
      </w:r>
      <w:r w:rsidRPr="00C44D52">
        <w:rPr>
          <w:rFonts w:ascii="Times New Roman" w:hAnsi="Times New Roman" w:cs="Times New Roman"/>
          <w:noProof/>
        </w:rPr>
        <w:t xml:space="preserve">иц </w:t>
      </w:r>
      <w:r w:rsidRPr="00C44D52">
        <w:rPr>
          <w:rFonts w:ascii="Times New Roman" w:hAnsi="Times New Roman" w:cs="Times New Roman"/>
        </w:rPr>
        <w:t>в</w:t>
      </w:r>
      <w:r w:rsidRPr="00C44D52">
        <w:rPr>
          <w:rFonts w:ascii="Times New Roman" w:hAnsi="Times New Roman" w:cs="Times New Roman"/>
          <w:noProof/>
        </w:rPr>
        <w:t xml:space="preserve"> </w:t>
      </w:r>
      <w:r w:rsidRPr="00C44D52">
        <w:rPr>
          <w:rFonts w:ascii="Times New Roman" w:hAnsi="Times New Roman" w:cs="Times New Roman"/>
        </w:rPr>
        <w:t>п</w:t>
      </w:r>
      <w:r w:rsidRPr="00C44D52">
        <w:rPr>
          <w:rFonts w:ascii="Times New Roman" w:hAnsi="Times New Roman" w:cs="Times New Roman"/>
          <w:noProof/>
        </w:rPr>
        <w:t xml:space="preserve">ределах </w:t>
      </w:r>
      <w:r w:rsidRPr="00C44D52">
        <w:rPr>
          <w:rFonts w:ascii="Times New Roman" w:hAnsi="Times New Roman" w:cs="Times New Roman"/>
        </w:rPr>
        <w:t>к</w:t>
      </w:r>
      <w:r w:rsidRPr="00C44D52">
        <w:rPr>
          <w:rFonts w:ascii="Times New Roman" w:hAnsi="Times New Roman" w:cs="Times New Roman"/>
          <w:noProof/>
        </w:rPr>
        <w:t xml:space="preserve">омпетенции </w:t>
      </w:r>
      <w:r w:rsidRPr="00C44D52">
        <w:rPr>
          <w:rFonts w:ascii="Times New Roman" w:hAnsi="Times New Roman" w:cs="Times New Roman"/>
        </w:rPr>
        <w:t>О</w:t>
      </w:r>
      <w:r w:rsidRPr="00C44D52">
        <w:rPr>
          <w:rFonts w:ascii="Times New Roman" w:hAnsi="Times New Roman" w:cs="Times New Roman"/>
          <w:noProof/>
        </w:rPr>
        <w:t xml:space="preserve">тдела, </w:t>
      </w:r>
      <w:r w:rsidRPr="00C44D52">
        <w:rPr>
          <w:rFonts w:ascii="Times New Roman" w:hAnsi="Times New Roman" w:cs="Times New Roman"/>
        </w:rPr>
        <w:t>е</w:t>
      </w:r>
      <w:r w:rsidRPr="00C44D52">
        <w:rPr>
          <w:rFonts w:ascii="Times New Roman" w:hAnsi="Times New Roman" w:cs="Times New Roman"/>
          <w:noProof/>
        </w:rPr>
        <w:t xml:space="preserve">сли </w:t>
      </w:r>
      <w:r w:rsidRPr="00C44D52">
        <w:rPr>
          <w:rFonts w:ascii="Times New Roman" w:hAnsi="Times New Roman" w:cs="Times New Roman"/>
          <w:vanish/>
        </w:rPr>
        <w:br/>
      </w:r>
      <w:r w:rsidRPr="00C44D52">
        <w:rPr>
          <w:rFonts w:ascii="Times New Roman" w:hAnsi="Times New Roman" w:cs="Times New Roman"/>
        </w:rPr>
        <w:t>т</w:t>
      </w:r>
      <w:r w:rsidRPr="00C44D52">
        <w:rPr>
          <w:rFonts w:ascii="Times New Roman" w:hAnsi="Times New Roman" w:cs="Times New Roman"/>
          <w:noProof/>
        </w:rPr>
        <w:t xml:space="preserve">акие функции </w:t>
      </w:r>
      <w:r w:rsidRPr="00C44D52">
        <w:rPr>
          <w:rFonts w:ascii="Times New Roman" w:hAnsi="Times New Roman" w:cs="Times New Roman"/>
        </w:rPr>
        <w:t>п</w:t>
      </w:r>
      <w:r w:rsidRPr="00C44D52">
        <w:rPr>
          <w:rFonts w:ascii="Times New Roman" w:hAnsi="Times New Roman" w:cs="Times New Roman"/>
          <w:noProof/>
        </w:rPr>
        <w:t xml:space="preserve">редусмотрены </w:t>
      </w:r>
      <w:r w:rsidRPr="00C44D52">
        <w:rPr>
          <w:rFonts w:ascii="Times New Roman" w:hAnsi="Times New Roman" w:cs="Times New Roman"/>
        </w:rPr>
        <w:t>Ф</w:t>
      </w:r>
      <w:r w:rsidRPr="00C44D52">
        <w:rPr>
          <w:rFonts w:ascii="Times New Roman" w:hAnsi="Times New Roman" w:cs="Times New Roman"/>
          <w:noProof/>
        </w:rPr>
        <w:t xml:space="preserve">едеральными </w:t>
      </w:r>
      <w:r w:rsidRPr="00C44D52">
        <w:rPr>
          <w:rFonts w:ascii="Times New Roman" w:hAnsi="Times New Roman" w:cs="Times New Roman"/>
        </w:rPr>
        <w:t>з</w:t>
      </w:r>
      <w:r w:rsidRPr="00C44D52">
        <w:rPr>
          <w:rFonts w:ascii="Times New Roman" w:hAnsi="Times New Roman" w:cs="Times New Roman"/>
          <w:noProof/>
        </w:rPr>
        <w:t xml:space="preserve">аконами, </w:t>
      </w:r>
      <w:r w:rsidRPr="00C44D52">
        <w:rPr>
          <w:rFonts w:ascii="Times New Roman" w:hAnsi="Times New Roman" w:cs="Times New Roman"/>
        </w:rPr>
        <w:t>н</w:t>
      </w:r>
      <w:r w:rsidRPr="00C44D52">
        <w:rPr>
          <w:rFonts w:ascii="Times New Roman" w:hAnsi="Times New Roman" w:cs="Times New Roman"/>
          <w:noProof/>
        </w:rPr>
        <w:t xml:space="preserve">ормативными </w:t>
      </w:r>
      <w:r w:rsidRPr="00C44D52">
        <w:rPr>
          <w:rFonts w:ascii="Times New Roman" w:hAnsi="Times New Roman" w:cs="Times New Roman"/>
          <w:vanish/>
        </w:rPr>
        <w:br/>
      </w:r>
      <w:r w:rsidRPr="00C44D52">
        <w:rPr>
          <w:rFonts w:ascii="Times New Roman" w:hAnsi="Times New Roman" w:cs="Times New Roman"/>
        </w:rPr>
        <w:t>п</w:t>
      </w:r>
      <w:r w:rsidRPr="00C44D52">
        <w:rPr>
          <w:rFonts w:ascii="Times New Roman" w:hAnsi="Times New Roman" w:cs="Times New Roman"/>
          <w:noProof/>
        </w:rPr>
        <w:t xml:space="preserve">равовыми </w:t>
      </w:r>
      <w:r w:rsidRPr="00C44D52">
        <w:rPr>
          <w:rFonts w:ascii="Times New Roman" w:hAnsi="Times New Roman" w:cs="Times New Roman"/>
        </w:rPr>
        <w:t>а</w:t>
      </w:r>
      <w:r w:rsidRPr="00C44D52">
        <w:rPr>
          <w:rFonts w:ascii="Times New Roman" w:hAnsi="Times New Roman" w:cs="Times New Roman"/>
          <w:noProof/>
        </w:rPr>
        <w:t xml:space="preserve">ктами Президента </w:t>
      </w:r>
      <w:r w:rsidRPr="00C44D52">
        <w:rPr>
          <w:rFonts w:ascii="Times New Roman" w:hAnsi="Times New Roman" w:cs="Times New Roman"/>
        </w:rPr>
        <w:t>Р</w:t>
      </w:r>
      <w:r w:rsidRPr="00C44D52">
        <w:rPr>
          <w:rFonts w:ascii="Times New Roman" w:hAnsi="Times New Roman" w:cs="Times New Roman"/>
          <w:noProof/>
        </w:rPr>
        <w:t xml:space="preserve">оссийской </w:t>
      </w:r>
      <w:r w:rsidRPr="00C44D52">
        <w:rPr>
          <w:rFonts w:ascii="Times New Roman" w:hAnsi="Times New Roman" w:cs="Times New Roman"/>
        </w:rPr>
        <w:t>Ф</w:t>
      </w:r>
      <w:r w:rsidRPr="00C44D52">
        <w:rPr>
          <w:rFonts w:ascii="Times New Roman" w:hAnsi="Times New Roman" w:cs="Times New Roman"/>
          <w:noProof/>
        </w:rPr>
        <w:t xml:space="preserve">едерации, </w:t>
      </w:r>
      <w:r w:rsidRPr="00C44D52">
        <w:rPr>
          <w:rFonts w:ascii="Times New Roman" w:hAnsi="Times New Roman" w:cs="Times New Roman"/>
        </w:rPr>
        <w:t>П</w:t>
      </w:r>
      <w:r w:rsidRPr="00C44D52">
        <w:rPr>
          <w:rFonts w:ascii="Times New Roman" w:hAnsi="Times New Roman" w:cs="Times New Roman"/>
          <w:noProof/>
        </w:rPr>
        <w:t xml:space="preserve">равительства </w:t>
      </w:r>
      <w:r w:rsidRPr="00C44D52">
        <w:rPr>
          <w:rFonts w:ascii="Times New Roman" w:hAnsi="Times New Roman" w:cs="Times New Roman"/>
          <w:vanish/>
        </w:rPr>
        <w:br/>
      </w:r>
      <w:r w:rsidRPr="00C44D52">
        <w:rPr>
          <w:rFonts w:ascii="Times New Roman" w:hAnsi="Times New Roman" w:cs="Times New Roman"/>
        </w:rPr>
        <w:t>Р</w:t>
      </w:r>
      <w:r w:rsidRPr="00C44D52">
        <w:rPr>
          <w:rFonts w:ascii="Times New Roman" w:hAnsi="Times New Roman" w:cs="Times New Roman"/>
          <w:noProof/>
        </w:rPr>
        <w:t xml:space="preserve">оссийской </w:t>
      </w:r>
      <w:r w:rsidRPr="00C44D52">
        <w:rPr>
          <w:rFonts w:ascii="Times New Roman" w:hAnsi="Times New Roman" w:cs="Times New Roman"/>
        </w:rPr>
        <w:t>Ф</w:t>
      </w:r>
      <w:r w:rsidRPr="00C44D52">
        <w:rPr>
          <w:rFonts w:ascii="Times New Roman" w:hAnsi="Times New Roman" w:cs="Times New Roman"/>
          <w:noProof/>
        </w:rPr>
        <w:t xml:space="preserve">едерации </w:t>
      </w:r>
      <w:r w:rsidRPr="00C44D52">
        <w:rPr>
          <w:rFonts w:ascii="Times New Roman" w:hAnsi="Times New Roman" w:cs="Times New Roman"/>
        </w:rPr>
        <w:t>и</w:t>
      </w:r>
      <w:r w:rsidRPr="00C44D52">
        <w:rPr>
          <w:rFonts w:ascii="Times New Roman" w:hAnsi="Times New Roman" w:cs="Times New Roman"/>
          <w:noProof/>
        </w:rPr>
        <w:t xml:space="preserve"> Ростехнадзора</w:t>
      </w:r>
      <w:proofErr w:type="gramEnd"/>
    </w:p>
    <w:p w:rsidR="00C44D52" w:rsidRPr="00C44D52" w:rsidRDefault="00C44D52" w:rsidP="00C44D52">
      <w:pPr>
        <w:numPr>
          <w:ilvl w:val="0"/>
          <w:numId w:val="9"/>
        </w:numPr>
        <w:spacing w:after="0" w:line="240" w:lineRule="auto"/>
        <w:ind w:left="0" w:firstLine="709"/>
        <w:jc w:val="both"/>
        <w:rPr>
          <w:rFonts w:ascii="Times New Roman" w:hAnsi="Times New Roman" w:cs="Times New Roman"/>
          <w:noProof/>
        </w:rPr>
      </w:pPr>
      <w:r w:rsidRPr="00C44D52">
        <w:rPr>
          <w:rFonts w:ascii="Times New Roman" w:hAnsi="Times New Roman" w:cs="Times New Roman"/>
        </w:rPr>
        <w:t xml:space="preserve"> В установленном порядке вносить сведения в единый реестр проверок.</w:t>
      </w:r>
    </w:p>
    <w:p w:rsidR="00C44D52" w:rsidRPr="00C44D52" w:rsidRDefault="00C44D52" w:rsidP="00C44D52">
      <w:pPr>
        <w:numPr>
          <w:ilvl w:val="0"/>
          <w:numId w:val="9"/>
        </w:numPr>
        <w:spacing w:after="0" w:line="240" w:lineRule="auto"/>
        <w:ind w:left="0" w:firstLine="709"/>
        <w:jc w:val="both"/>
        <w:rPr>
          <w:rFonts w:ascii="Times New Roman" w:hAnsi="Times New Roman" w:cs="Times New Roman"/>
          <w:noProof/>
        </w:rPr>
      </w:pPr>
      <w:r w:rsidRPr="00C44D52">
        <w:rPr>
          <w:rFonts w:ascii="Times New Roman" w:hAnsi="Times New Roman" w:cs="Times New Roman"/>
        </w:rPr>
        <w:lastRenderedPageBreak/>
        <w:t>В установленном порядке вносить сведения в государственный реестр опасных производственных объектов.</w:t>
      </w:r>
    </w:p>
    <w:p w:rsid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BC4A16" w:rsidRPr="00BC4A16" w:rsidRDefault="00BC4A16" w:rsidP="00BC4A16">
      <w:pPr>
        <w:autoSpaceDE w:val="0"/>
        <w:autoSpaceDN w:val="0"/>
        <w:adjustRightInd w:val="0"/>
        <w:spacing w:after="0" w:line="240" w:lineRule="auto"/>
        <w:ind w:firstLine="558"/>
        <w:jc w:val="both"/>
        <w:rPr>
          <w:rFonts w:ascii="Times New Roman" w:hAnsi="Times New Roman" w:cs="Times New Roman"/>
        </w:rPr>
      </w:pPr>
      <w:r w:rsidRPr="00BC4A16">
        <w:rPr>
          <w:rFonts w:ascii="Times New Roman" w:hAnsi="Times New Roman" w:cs="Times New Roman"/>
        </w:rPr>
        <w:t>4.1.  Старший государственный инспектор Отдела имеет право:</w:t>
      </w:r>
    </w:p>
    <w:p w:rsidR="00BC4A16" w:rsidRPr="00BC4A16" w:rsidRDefault="00BC4A16" w:rsidP="00BC4A16">
      <w:pPr>
        <w:spacing w:after="0" w:line="240" w:lineRule="auto"/>
        <w:jc w:val="both"/>
        <w:rPr>
          <w:rFonts w:ascii="Times New Roman" w:hAnsi="Times New Roman" w:cs="Times New Roman"/>
        </w:rPr>
      </w:pPr>
      <w:r w:rsidRPr="00BC4A16">
        <w:rPr>
          <w:rFonts w:ascii="Times New Roman" w:hAnsi="Times New Roman" w:cs="Times New Roman"/>
        </w:rPr>
        <w:t xml:space="preserve">       В соответствие со статьей 14 Федерального закона от 27 июля 2004 г. № 79-ФЗ «О государственной гражданской службе Российской Федерации»:</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защиту сведений о гражданском служащем;</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должностной рост на конкурсной основе;</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членство в профессиональном союзе;</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рассмотрение индивидуальных служебных споров в соответствии с Федеральным законом № 79-ФЗ и другими федеральными законами;</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проведение по его заявлению служебной проверки;</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защиту своих прав и законных интересов на гражданской службе, включая обжалования в суд их нарушения;</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государственную защиту своих жизни и здоровья, жизни и здоровья членов своей семьи, а также принадлежащего ему имущества;</w:t>
      </w:r>
    </w:p>
    <w:p w:rsidR="00BC4A16" w:rsidRPr="00BC4A16" w:rsidRDefault="00BC4A16" w:rsidP="00BC4A16">
      <w:pPr>
        <w:numPr>
          <w:ilvl w:val="0"/>
          <w:numId w:val="7"/>
        </w:numPr>
        <w:spacing w:after="0" w:line="240" w:lineRule="auto"/>
        <w:ind w:left="0" w:firstLine="357"/>
        <w:jc w:val="both"/>
        <w:rPr>
          <w:rFonts w:ascii="Times New Roman" w:hAnsi="Times New Roman" w:cs="Times New Roman"/>
        </w:rPr>
      </w:pPr>
      <w:r w:rsidRPr="00BC4A16">
        <w:rPr>
          <w:rFonts w:ascii="Times New Roman" w:hAnsi="Times New Roman" w:cs="Times New Roman"/>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BC4A16" w:rsidRPr="00C44D52" w:rsidRDefault="00BC4A16" w:rsidP="00C44D52">
      <w:pPr>
        <w:numPr>
          <w:ilvl w:val="0"/>
          <w:numId w:val="7"/>
        </w:numPr>
        <w:spacing w:after="0" w:line="240" w:lineRule="auto"/>
        <w:ind w:left="0" w:firstLine="357"/>
        <w:jc w:val="both"/>
        <w:rPr>
          <w:sz w:val="26"/>
          <w:szCs w:val="26"/>
        </w:rPr>
      </w:pPr>
      <w:r w:rsidRPr="00BC4A16">
        <w:rPr>
          <w:rFonts w:ascii="Times New Roman" w:hAnsi="Times New Roman" w:cs="Times New Roman"/>
        </w:rPr>
        <w:t xml:space="preserve">иные права, предоставленные законодательством Российской Федерации, приказами </w:t>
      </w:r>
      <w:proofErr w:type="spellStart"/>
      <w:r w:rsidRPr="00BC4A16">
        <w:rPr>
          <w:rFonts w:ascii="Times New Roman" w:hAnsi="Times New Roman" w:cs="Times New Roman"/>
        </w:rPr>
        <w:t>Ростехнадзора</w:t>
      </w:r>
      <w:proofErr w:type="spellEnd"/>
      <w:r w:rsidRPr="00BC4A16">
        <w:rPr>
          <w:rFonts w:ascii="Times New Roman" w:hAnsi="Times New Roman" w:cs="Times New Roman"/>
        </w:rPr>
        <w:t xml:space="preserve"> и служебным контрактом.</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C44D52">
        <w:rPr>
          <w:rFonts w:ascii="Times New Roman" w:hAnsi="Times New Roman" w:cs="Times New Roman"/>
          <w:bCs/>
        </w:rPr>
        <w:t>11</w:t>
      </w:r>
      <w:r w:rsidR="000236B0">
        <w:rPr>
          <w:rFonts w:ascii="Times New Roman" w:hAnsi="Times New Roman" w:cs="Times New Roman"/>
          <w:bCs/>
        </w:rPr>
        <w:t>.</w:t>
      </w:r>
      <w:r w:rsidR="00C44D52">
        <w:rPr>
          <w:rFonts w:ascii="Times New Roman" w:hAnsi="Times New Roman" w:cs="Times New Roman"/>
          <w:bCs/>
        </w:rPr>
        <w:t>11</w:t>
      </w:r>
      <w:r w:rsidR="00912C91">
        <w:rPr>
          <w:rFonts w:ascii="Times New Roman" w:hAnsi="Times New Roman" w:cs="Times New Roman"/>
          <w:bCs/>
        </w:rPr>
        <w:t>.</w:t>
      </w:r>
      <w:r w:rsidR="00C44D52">
        <w:rPr>
          <w:rFonts w:ascii="Times New Roman" w:hAnsi="Times New Roman" w:cs="Times New Roman"/>
          <w:bCs/>
        </w:rPr>
        <w:t>2021-01.12</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8C271A">
        <w:rPr>
          <w:rFonts w:ascii="Times New Roman" w:hAnsi="Times New Roman" w:cs="Times New Roman"/>
          <w:i/>
          <w:color w:val="000000" w:themeColor="text1"/>
        </w:rPr>
        <w:t xml:space="preserve">16 декабря </w:t>
      </w:r>
      <w:bookmarkStart w:id="0" w:name="_GoBack"/>
      <w:bookmarkEnd w:id="0"/>
      <w:r w:rsidR="005736B8" w:rsidRPr="005736B8">
        <w:rPr>
          <w:rFonts w:ascii="Times New Roman" w:hAnsi="Times New Roman" w:cs="Times New Roman"/>
          <w:i/>
          <w:color w:val="000000" w:themeColor="text1"/>
        </w:rPr>
        <w:t>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w:t>
      </w:r>
      <w:r w:rsidRPr="00190A4B">
        <w:rPr>
          <w:rFonts w:ascii="Times New Roman" w:hAnsi="Times New Roman" w:cs="Times New Roman"/>
        </w:rPr>
        <w:lastRenderedPageBreak/>
        <w:t>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2527E" w:rsidRPr="00190A4B" w:rsidRDefault="00C44D52" w:rsidP="00D2527E">
      <w:pPr>
        <w:spacing w:after="0" w:line="240" w:lineRule="auto"/>
        <w:jc w:val="both"/>
        <w:rPr>
          <w:rFonts w:ascii="Times New Roman" w:hAnsi="Times New Roman" w:cs="Times New Roman"/>
        </w:rPr>
      </w:pPr>
      <w:r>
        <w:rPr>
          <w:rFonts w:ascii="Times New Roman" w:hAnsi="Times New Roman" w:cs="Times New Roman"/>
        </w:rPr>
        <w:t>Руководитель управления</w:t>
      </w:r>
      <w:r w:rsidR="00D2527E">
        <w:rPr>
          <w:rFonts w:ascii="Times New Roman" w:hAnsi="Times New Roman" w:cs="Times New Roman"/>
        </w:rPr>
        <w:t xml:space="preserve"> </w:t>
      </w:r>
      <w:r w:rsidR="00D2527E">
        <w:rPr>
          <w:rFonts w:ascii="Times New Roman" w:hAnsi="Times New Roman" w:cs="Times New Roman"/>
        </w:rPr>
        <w:tab/>
      </w:r>
      <w:r w:rsidR="00D2527E">
        <w:rPr>
          <w:rFonts w:ascii="Times New Roman" w:hAnsi="Times New Roman" w:cs="Times New Roman"/>
        </w:rPr>
        <w:tab/>
      </w:r>
      <w:r w:rsidR="00D2527E">
        <w:rPr>
          <w:rFonts w:ascii="Times New Roman" w:hAnsi="Times New Roman" w:cs="Times New Roman"/>
        </w:rPr>
        <w:tab/>
      </w:r>
      <w:r w:rsidR="00D2527E">
        <w:rPr>
          <w:rFonts w:ascii="Times New Roman" w:hAnsi="Times New Roman" w:cs="Times New Roman"/>
        </w:rPr>
        <w:tab/>
      </w:r>
      <w:r w:rsidR="00D2527E">
        <w:rPr>
          <w:rFonts w:ascii="Times New Roman" w:hAnsi="Times New Roman" w:cs="Times New Roman"/>
        </w:rPr>
        <w:tab/>
      </w:r>
      <w:r w:rsidR="00D2527E">
        <w:rPr>
          <w:rFonts w:ascii="Times New Roman" w:hAnsi="Times New Roman" w:cs="Times New Roman"/>
        </w:rPr>
        <w:tab/>
      </w:r>
      <w:r w:rsidR="00D2527E">
        <w:rPr>
          <w:rFonts w:ascii="Times New Roman" w:hAnsi="Times New Roman" w:cs="Times New Roman"/>
        </w:rPr>
        <w:tab/>
      </w:r>
      <w:r w:rsidR="00D2527E">
        <w:rPr>
          <w:rFonts w:ascii="Times New Roman" w:hAnsi="Times New Roman" w:cs="Times New Roman"/>
        </w:rPr>
        <w:tab/>
      </w:r>
      <w:r>
        <w:rPr>
          <w:rFonts w:ascii="Times New Roman" w:hAnsi="Times New Roman" w:cs="Times New Roman"/>
        </w:rPr>
        <w:t>И.В. Панфилова</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07FDD"/>
    <w:multiLevelType w:val="hybridMultilevel"/>
    <w:tmpl w:val="2D7C35EC"/>
    <w:lvl w:ilvl="0" w:tplc="430A3560">
      <w:start w:val="1"/>
      <w:numFmt w:val="decimal"/>
      <w:suff w:val="space"/>
      <w:lvlText w:val="3.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208AD"/>
    <w:multiLevelType w:val="hybridMultilevel"/>
    <w:tmpl w:val="B34A9214"/>
    <w:lvl w:ilvl="0" w:tplc="701EA2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04ACE"/>
    <w:multiLevelType w:val="hybridMultilevel"/>
    <w:tmpl w:val="E9B45B52"/>
    <w:lvl w:ilvl="0" w:tplc="E06080F0">
      <w:start w:val="1"/>
      <w:numFmt w:val="decimal"/>
      <w:suff w:val="space"/>
      <w:lvlText w:val="3.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B7450A"/>
    <w:multiLevelType w:val="hybridMultilevel"/>
    <w:tmpl w:val="C19638FA"/>
    <w:lvl w:ilvl="0" w:tplc="B50ABFA6">
      <w:start w:val="1"/>
      <w:numFmt w:val="decimal"/>
      <w:suff w:val="space"/>
      <w:lvlText w:val="4.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6"/>
  </w:num>
  <w:num w:numId="4">
    <w:abstractNumId w:val="7"/>
  </w:num>
  <w:num w:numId="5">
    <w:abstractNumId w:val="0"/>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80E"/>
    <w:rsid w:val="002E4EB5"/>
    <w:rsid w:val="00301728"/>
    <w:rsid w:val="003B6AA5"/>
    <w:rsid w:val="003C239F"/>
    <w:rsid w:val="00443B27"/>
    <w:rsid w:val="00456D8E"/>
    <w:rsid w:val="004806F2"/>
    <w:rsid w:val="004C3290"/>
    <w:rsid w:val="004C6CD2"/>
    <w:rsid w:val="004F3971"/>
    <w:rsid w:val="00521AC7"/>
    <w:rsid w:val="00526DA3"/>
    <w:rsid w:val="0053027B"/>
    <w:rsid w:val="005514A5"/>
    <w:rsid w:val="00557EAF"/>
    <w:rsid w:val="005736B8"/>
    <w:rsid w:val="005A4919"/>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835948"/>
    <w:rsid w:val="00843B75"/>
    <w:rsid w:val="008665D6"/>
    <w:rsid w:val="0087168E"/>
    <w:rsid w:val="008A562D"/>
    <w:rsid w:val="008B2198"/>
    <w:rsid w:val="008C271A"/>
    <w:rsid w:val="008D5F9B"/>
    <w:rsid w:val="008F7F23"/>
    <w:rsid w:val="00901A0D"/>
    <w:rsid w:val="009079C2"/>
    <w:rsid w:val="00912C91"/>
    <w:rsid w:val="00920052"/>
    <w:rsid w:val="009400EF"/>
    <w:rsid w:val="00966984"/>
    <w:rsid w:val="00992F04"/>
    <w:rsid w:val="009D372A"/>
    <w:rsid w:val="009E6CBB"/>
    <w:rsid w:val="009F0149"/>
    <w:rsid w:val="00A111EF"/>
    <w:rsid w:val="00A27406"/>
    <w:rsid w:val="00A30C5B"/>
    <w:rsid w:val="00A776CD"/>
    <w:rsid w:val="00AC0D2F"/>
    <w:rsid w:val="00B0424C"/>
    <w:rsid w:val="00B33F4E"/>
    <w:rsid w:val="00B80C5E"/>
    <w:rsid w:val="00BC4A16"/>
    <w:rsid w:val="00BC6969"/>
    <w:rsid w:val="00BD1DF9"/>
    <w:rsid w:val="00C33A4D"/>
    <w:rsid w:val="00C44D52"/>
    <w:rsid w:val="00C62BB4"/>
    <w:rsid w:val="00C77279"/>
    <w:rsid w:val="00C81048"/>
    <w:rsid w:val="00C96FC8"/>
    <w:rsid w:val="00CD329C"/>
    <w:rsid w:val="00CF0E08"/>
    <w:rsid w:val="00D2527E"/>
    <w:rsid w:val="00D52D0B"/>
    <w:rsid w:val="00D56885"/>
    <w:rsid w:val="00D62343"/>
    <w:rsid w:val="00D65342"/>
    <w:rsid w:val="00D65823"/>
    <w:rsid w:val="00D8157D"/>
    <w:rsid w:val="00D8173E"/>
    <w:rsid w:val="00D95779"/>
    <w:rsid w:val="00E02DFB"/>
    <w:rsid w:val="00E27EE3"/>
    <w:rsid w:val="00E346EB"/>
    <w:rsid w:val="00E35DFB"/>
    <w:rsid w:val="00E3663B"/>
    <w:rsid w:val="00E73A20"/>
    <w:rsid w:val="00EA2EEB"/>
    <w:rsid w:val="00EC056C"/>
    <w:rsid w:val="00EC429E"/>
    <w:rsid w:val="00F029FB"/>
    <w:rsid w:val="00F1071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customStyle="1" w:styleId="ConsPlusNormal">
    <w:name w:val="ConsPlusNormal"/>
    <w:rsid w:val="00C44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customStyle="1" w:styleId="ConsPlusNormal">
    <w:name w:val="ConsPlusNormal"/>
    <w:rsid w:val="00C44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11</Pages>
  <Words>6400</Words>
  <Characters>36484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62</cp:revision>
  <cp:lastPrinted>2021-11-11T11:05:00Z</cp:lastPrinted>
  <dcterms:created xsi:type="dcterms:W3CDTF">2019-10-10T10:07:00Z</dcterms:created>
  <dcterms:modified xsi:type="dcterms:W3CDTF">2021-11-11T11:06:00Z</dcterms:modified>
</cp:coreProperties>
</file>