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C2" w:rsidRPr="00190A4B" w:rsidRDefault="000C5BC2" w:rsidP="00EC056C">
      <w:pPr>
        <w:spacing w:after="0" w:line="240" w:lineRule="auto"/>
        <w:jc w:val="center"/>
        <w:rPr>
          <w:rFonts w:ascii="Times New Roman" w:hAnsi="Times New Roman" w:cs="Times New Roman"/>
          <w:b/>
        </w:rPr>
      </w:pPr>
      <w:r w:rsidRPr="00190A4B">
        <w:rPr>
          <w:rFonts w:ascii="Times New Roman" w:hAnsi="Times New Roman" w:cs="Times New Roman"/>
          <w:b/>
        </w:rPr>
        <w:t>Информация</w:t>
      </w:r>
    </w:p>
    <w:p w:rsidR="000C5BC2" w:rsidRDefault="000C5BC2" w:rsidP="00EC056C">
      <w:pPr>
        <w:spacing w:after="0" w:line="240" w:lineRule="auto"/>
        <w:jc w:val="both"/>
        <w:rPr>
          <w:rFonts w:ascii="Times New Roman" w:hAnsi="Times New Roman" w:cs="Times New Roman"/>
          <w:b/>
        </w:rPr>
      </w:pPr>
      <w:r w:rsidRPr="00190A4B">
        <w:rPr>
          <w:rFonts w:ascii="Times New Roman" w:hAnsi="Times New Roman" w:cs="Times New Roman"/>
          <w:b/>
        </w:rPr>
        <w:t>о проведении</w:t>
      </w:r>
      <w:r w:rsidR="008F2E38">
        <w:rPr>
          <w:rFonts w:ascii="Times New Roman" w:hAnsi="Times New Roman" w:cs="Times New Roman"/>
          <w:b/>
        </w:rPr>
        <w:t xml:space="preserve"> конкурса</w:t>
      </w:r>
      <w:r w:rsidR="00F029FB">
        <w:rPr>
          <w:rFonts w:ascii="Times New Roman" w:hAnsi="Times New Roman" w:cs="Times New Roman"/>
          <w:b/>
        </w:rPr>
        <w:t xml:space="preserve"> </w:t>
      </w:r>
      <w:r w:rsidR="00AC46F1">
        <w:rPr>
          <w:rFonts w:ascii="Times New Roman" w:hAnsi="Times New Roman" w:cs="Times New Roman"/>
          <w:b/>
        </w:rPr>
        <w:t xml:space="preserve">на замещение вакантной </w:t>
      </w:r>
      <w:r w:rsidR="00F029FB">
        <w:rPr>
          <w:rFonts w:ascii="Times New Roman" w:hAnsi="Times New Roman" w:cs="Times New Roman"/>
          <w:b/>
        </w:rPr>
        <w:t>должности</w:t>
      </w:r>
      <w:r w:rsidRPr="00190A4B">
        <w:rPr>
          <w:rFonts w:ascii="Times New Roman" w:hAnsi="Times New Roman" w:cs="Times New Roman"/>
          <w:b/>
        </w:rPr>
        <w:t xml:space="preserve"> федеральной государственной гражданской службы в Средне-Поволжском управлении Федеральной службы по экологическому, технологическому  и атомному надзору</w:t>
      </w:r>
    </w:p>
    <w:p w:rsidR="00EC056C" w:rsidRPr="00190A4B" w:rsidRDefault="00EC056C" w:rsidP="00EC056C">
      <w:pPr>
        <w:spacing w:after="0" w:line="240" w:lineRule="auto"/>
        <w:jc w:val="both"/>
        <w:rPr>
          <w:rFonts w:ascii="Times New Roman" w:hAnsi="Times New Roman" w:cs="Times New Roman"/>
          <w:b/>
        </w:rPr>
      </w:pPr>
    </w:p>
    <w:p w:rsidR="0087168E" w:rsidRPr="00190A4B" w:rsidRDefault="0087168E" w:rsidP="00EC056C">
      <w:pPr>
        <w:spacing w:after="0" w:line="240" w:lineRule="auto"/>
        <w:ind w:firstLine="708"/>
        <w:jc w:val="both"/>
        <w:rPr>
          <w:rFonts w:ascii="Times New Roman" w:hAnsi="Times New Roman" w:cs="Times New Roman"/>
        </w:rPr>
      </w:pPr>
      <w:r w:rsidRPr="00190A4B">
        <w:rPr>
          <w:rFonts w:ascii="Times New Roman" w:hAnsi="Times New Roman" w:cs="Times New Roman"/>
        </w:rPr>
        <w:t xml:space="preserve">1. </w:t>
      </w:r>
      <w:r w:rsidR="00FA2973" w:rsidRPr="00190A4B">
        <w:rPr>
          <w:rFonts w:ascii="Times New Roman" w:hAnsi="Times New Roman" w:cs="Times New Roman"/>
        </w:rPr>
        <w:t xml:space="preserve">Средне-Поволжское управление Федеральной службы по экологическому, технологическому и атомному надзору объявляет </w:t>
      </w:r>
      <w:r w:rsidR="00FA2973" w:rsidRPr="004C6CD2">
        <w:rPr>
          <w:rFonts w:ascii="Times New Roman" w:hAnsi="Times New Roman" w:cs="Times New Roman"/>
          <w:b/>
        </w:rPr>
        <w:t xml:space="preserve">1 этап </w:t>
      </w:r>
      <w:r w:rsidR="00F029FB" w:rsidRPr="004C6CD2">
        <w:rPr>
          <w:rFonts w:ascii="Times New Roman" w:hAnsi="Times New Roman" w:cs="Times New Roman"/>
          <w:b/>
        </w:rPr>
        <w:t xml:space="preserve"> конкурса</w:t>
      </w:r>
      <w:r w:rsidR="00F029FB">
        <w:rPr>
          <w:rFonts w:ascii="Times New Roman" w:hAnsi="Times New Roman" w:cs="Times New Roman"/>
        </w:rPr>
        <w:t xml:space="preserve"> на замещение вакантной должности</w:t>
      </w:r>
      <w:r w:rsidR="00FA2973" w:rsidRPr="00190A4B">
        <w:rPr>
          <w:rFonts w:ascii="Times New Roman" w:hAnsi="Times New Roman" w:cs="Times New Roman"/>
        </w:rPr>
        <w:t xml:space="preserve"> государственной гражданской службы Российской Федерации:</w:t>
      </w:r>
    </w:p>
    <w:p w:rsidR="00F029FB" w:rsidRDefault="00F029FB" w:rsidP="00E3663B">
      <w:pPr>
        <w:spacing w:after="0" w:line="240" w:lineRule="auto"/>
        <w:jc w:val="both"/>
        <w:rPr>
          <w:rFonts w:ascii="Times New Roman" w:hAnsi="Times New Roman" w:cs="Times New Roman"/>
          <w:iCs/>
        </w:rPr>
      </w:pPr>
    </w:p>
    <w:p w:rsidR="00AC46F1" w:rsidRDefault="001A06A8" w:rsidP="00AC46F1">
      <w:pPr>
        <w:spacing w:after="0" w:line="240" w:lineRule="auto"/>
        <w:ind w:firstLine="708"/>
        <w:jc w:val="both"/>
        <w:rPr>
          <w:rFonts w:ascii="Times New Roman" w:hAnsi="Times New Roman" w:cs="Times New Roman"/>
          <w:b/>
          <w:iCs/>
        </w:rPr>
      </w:pPr>
      <w:r>
        <w:rPr>
          <w:rFonts w:ascii="Times New Roman" w:hAnsi="Times New Roman" w:cs="Times New Roman"/>
          <w:b/>
          <w:iCs/>
        </w:rPr>
        <w:t>Старшего г</w:t>
      </w:r>
      <w:r w:rsidR="00B5534F">
        <w:rPr>
          <w:rFonts w:ascii="Times New Roman" w:hAnsi="Times New Roman" w:cs="Times New Roman"/>
          <w:b/>
          <w:iCs/>
        </w:rPr>
        <w:t xml:space="preserve">осударственного инспектора </w:t>
      </w:r>
    </w:p>
    <w:p w:rsidR="00AC46F1" w:rsidRDefault="00F63638" w:rsidP="00AC46F1">
      <w:pPr>
        <w:spacing w:after="0" w:line="240" w:lineRule="auto"/>
        <w:ind w:firstLine="708"/>
        <w:jc w:val="both"/>
        <w:rPr>
          <w:rFonts w:ascii="Times New Roman" w:hAnsi="Times New Roman" w:cs="Times New Roman"/>
          <w:b/>
          <w:iCs/>
        </w:rPr>
      </w:pPr>
      <w:r>
        <w:rPr>
          <w:rFonts w:ascii="Times New Roman" w:hAnsi="Times New Roman" w:cs="Times New Roman"/>
          <w:b/>
          <w:iCs/>
        </w:rPr>
        <w:t>П</w:t>
      </w:r>
      <w:r w:rsidR="001A06A8">
        <w:rPr>
          <w:rFonts w:ascii="Times New Roman" w:hAnsi="Times New Roman" w:cs="Times New Roman"/>
          <w:b/>
          <w:iCs/>
        </w:rPr>
        <w:t xml:space="preserve">ензенского регионального отдела </w:t>
      </w:r>
    </w:p>
    <w:p w:rsidR="001F5ACA" w:rsidRPr="004C6CD2" w:rsidRDefault="006E7A5E" w:rsidP="00AC46F1">
      <w:pPr>
        <w:spacing w:after="0" w:line="240" w:lineRule="auto"/>
        <w:ind w:firstLine="708"/>
        <w:jc w:val="both"/>
        <w:rPr>
          <w:rFonts w:ascii="Times New Roman" w:hAnsi="Times New Roman" w:cs="Times New Roman"/>
          <w:b/>
          <w:iCs/>
        </w:rPr>
      </w:pPr>
      <w:r>
        <w:rPr>
          <w:rFonts w:ascii="Times New Roman" w:hAnsi="Times New Roman" w:cs="Times New Roman"/>
          <w:b/>
          <w:iCs/>
        </w:rPr>
        <w:t>государственного энергетического надзора</w:t>
      </w:r>
      <w:r w:rsidR="00AC46F1">
        <w:rPr>
          <w:rFonts w:ascii="Times New Roman" w:hAnsi="Times New Roman" w:cs="Times New Roman"/>
          <w:b/>
          <w:iCs/>
        </w:rPr>
        <w:t xml:space="preserve">                             - 1 вакансия</w:t>
      </w:r>
    </w:p>
    <w:p w:rsidR="009E6CBB" w:rsidRDefault="009E6CBB" w:rsidP="009E6CBB">
      <w:pPr>
        <w:spacing w:after="0" w:line="240" w:lineRule="auto"/>
        <w:ind w:firstLine="708"/>
        <w:jc w:val="both"/>
        <w:rPr>
          <w:rFonts w:ascii="Times New Roman" w:hAnsi="Times New Roman" w:cs="Times New Roman"/>
          <w:iCs/>
        </w:rPr>
      </w:pPr>
      <w:r w:rsidRPr="009E6CBB">
        <w:rPr>
          <w:rFonts w:ascii="Times New Roman" w:hAnsi="Times New Roman" w:cs="Times New Roman"/>
          <w:iCs/>
        </w:rPr>
        <w:t xml:space="preserve"> </w:t>
      </w:r>
    </w:p>
    <w:p w:rsidR="0087168E" w:rsidRPr="008F2E38" w:rsidRDefault="0087168E" w:rsidP="008F2E38">
      <w:pPr>
        <w:spacing w:after="0" w:line="240" w:lineRule="auto"/>
        <w:jc w:val="both"/>
        <w:rPr>
          <w:rFonts w:ascii="Times New Roman" w:hAnsi="Times New Roman" w:cs="Times New Roman"/>
          <w:b/>
          <w:iCs/>
        </w:rPr>
      </w:pPr>
      <w:r w:rsidRPr="008F2E38">
        <w:rPr>
          <w:rFonts w:ascii="Times New Roman" w:hAnsi="Times New Roman" w:cs="Times New Roman"/>
          <w:b/>
          <w:bCs/>
        </w:rPr>
        <w:t>2. Требования, предъявляе</w:t>
      </w:r>
      <w:r w:rsidR="00FB2E3B" w:rsidRPr="008F2E38">
        <w:rPr>
          <w:rFonts w:ascii="Times New Roman" w:hAnsi="Times New Roman" w:cs="Times New Roman"/>
          <w:b/>
          <w:bCs/>
        </w:rPr>
        <w:t>мые к претендентам на должность</w:t>
      </w:r>
      <w:r w:rsidR="00745F00" w:rsidRPr="008F2E38">
        <w:rPr>
          <w:rFonts w:ascii="Times New Roman" w:hAnsi="Times New Roman" w:cs="Times New Roman"/>
          <w:b/>
          <w:iCs/>
        </w:rPr>
        <w:t xml:space="preserve"> </w:t>
      </w:r>
      <w:r w:rsidR="003476F0" w:rsidRPr="008F2E38">
        <w:rPr>
          <w:rFonts w:ascii="Times New Roman" w:hAnsi="Times New Roman" w:cs="Times New Roman"/>
          <w:b/>
          <w:iCs/>
        </w:rPr>
        <w:t>старшего г</w:t>
      </w:r>
      <w:r w:rsidR="00B5534F" w:rsidRPr="008F2E38">
        <w:rPr>
          <w:rFonts w:ascii="Times New Roman" w:hAnsi="Times New Roman" w:cs="Times New Roman"/>
          <w:b/>
          <w:iCs/>
        </w:rPr>
        <w:t xml:space="preserve">осударственного инспектора </w:t>
      </w:r>
      <w:r w:rsidR="00745F00" w:rsidRPr="008F2E38">
        <w:rPr>
          <w:rFonts w:ascii="Times New Roman" w:hAnsi="Times New Roman" w:cs="Times New Roman"/>
          <w:b/>
          <w:iCs/>
        </w:rPr>
        <w:t>Отдела:</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2.1. Гражданство Российской Федерации.</w:t>
      </w:r>
    </w:p>
    <w:p w:rsidR="0053027B" w:rsidRPr="008F2E38" w:rsidRDefault="0053027B"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2.2. </w:t>
      </w:r>
      <w:r w:rsidR="00095322" w:rsidRPr="008F2E38">
        <w:rPr>
          <w:rFonts w:ascii="Times New Roman" w:hAnsi="Times New Roman" w:cs="Times New Roman"/>
        </w:rPr>
        <w:t xml:space="preserve">Гражданский служащий, замещающий должность </w:t>
      </w:r>
      <w:r w:rsidR="00843B75" w:rsidRPr="008F2E38">
        <w:rPr>
          <w:rFonts w:ascii="Times New Roman" w:hAnsi="Times New Roman" w:cs="Times New Roman"/>
        </w:rPr>
        <w:t>О</w:t>
      </w:r>
      <w:r w:rsidR="00095322" w:rsidRPr="008F2E38">
        <w:rPr>
          <w:rFonts w:ascii="Times New Roman" w:hAnsi="Times New Roman" w:cs="Times New Roman"/>
        </w:rPr>
        <w:t xml:space="preserve">тдела, должен иметь высшее образование не ниже уровня </w:t>
      </w:r>
      <w:proofErr w:type="spellStart"/>
      <w:r w:rsidR="00095322" w:rsidRPr="008F2E38">
        <w:rPr>
          <w:rFonts w:ascii="Times New Roman" w:hAnsi="Times New Roman" w:cs="Times New Roman"/>
        </w:rPr>
        <w:t>бакалавриат</w:t>
      </w:r>
      <w:proofErr w:type="spellEnd"/>
      <w:r w:rsidR="00095322" w:rsidRPr="008F2E38">
        <w:rPr>
          <w:rFonts w:ascii="Times New Roman" w:hAnsi="Times New Roman" w:cs="Times New Roman"/>
        </w:rPr>
        <w:t>.</w:t>
      </w:r>
    </w:p>
    <w:p w:rsidR="00D95779" w:rsidRPr="008F2E38" w:rsidRDefault="00D95779"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2.3 </w:t>
      </w:r>
      <w:r w:rsidR="008F2E38" w:rsidRPr="008F2E38">
        <w:rPr>
          <w:rFonts w:ascii="Times New Roman" w:hAnsi="Times New Roman" w:cs="Times New Roman"/>
        </w:rPr>
        <w:t xml:space="preserve">Гражданский служащий, замещающий должность старшего государственного инспектора  Отдела, должен иметь высшее образование </w:t>
      </w:r>
      <w:proofErr w:type="spellStart"/>
      <w:r w:rsidR="008F2E38" w:rsidRPr="008F2E38">
        <w:rPr>
          <w:rFonts w:ascii="Times New Roman" w:hAnsi="Times New Roman" w:cs="Times New Roman"/>
        </w:rPr>
        <w:t>балакавриат</w:t>
      </w:r>
      <w:proofErr w:type="spellEnd"/>
      <w:r w:rsidR="008F2E38" w:rsidRPr="008F2E38">
        <w:rPr>
          <w:rFonts w:ascii="Times New Roman" w:hAnsi="Times New Roman" w:cs="Times New Roman"/>
        </w:rPr>
        <w:t xml:space="preserve">  по направлению (-ям) подготовки (специальност</w:t>
      </w:r>
      <w:proofErr w:type="gramStart"/>
      <w:r w:rsidR="008F2E38" w:rsidRPr="008F2E38">
        <w:rPr>
          <w:rFonts w:ascii="Times New Roman" w:hAnsi="Times New Roman" w:cs="Times New Roman"/>
        </w:rPr>
        <w:t>и(</w:t>
      </w:r>
      <w:proofErr w:type="gramEnd"/>
      <w:r w:rsidR="008F2E38" w:rsidRPr="008F2E38">
        <w:rPr>
          <w:rFonts w:ascii="Times New Roman" w:hAnsi="Times New Roman" w:cs="Times New Roman"/>
        </w:rPr>
        <w:t xml:space="preserve">-ям)) профессионального образования  «Электро- и теплоэнергетика», «Теплоэнергетика и теплотехника», «Электроэнергетика и электротехника», «Энергетическое машиностроение», или иному направлению подготовки (специальности), для которого </w:t>
      </w:r>
      <w:r w:rsidR="008F2E38" w:rsidRPr="008F2E38">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8F2E38" w:rsidRPr="008F2E38">
        <w:rPr>
          <w:rFonts w:ascii="Times New Roman" w:hAnsi="Times New Roman" w:cs="Times New Roman"/>
        </w:rPr>
        <w:t>.</w:t>
      </w:r>
    </w:p>
    <w:p w:rsidR="0087168E" w:rsidRPr="008F2E38" w:rsidRDefault="00D95779" w:rsidP="008F2E38">
      <w:pPr>
        <w:spacing w:after="0" w:line="240" w:lineRule="auto"/>
        <w:jc w:val="both"/>
        <w:rPr>
          <w:rFonts w:ascii="Times New Roman" w:hAnsi="Times New Roman" w:cs="Times New Roman"/>
        </w:rPr>
      </w:pPr>
      <w:r w:rsidRPr="008F2E38">
        <w:rPr>
          <w:rFonts w:ascii="Times New Roman" w:hAnsi="Times New Roman" w:cs="Times New Roman"/>
        </w:rPr>
        <w:t>2.4</w:t>
      </w:r>
      <w:r w:rsidR="0087168E" w:rsidRPr="008F2E38">
        <w:rPr>
          <w:rFonts w:ascii="Times New Roman" w:hAnsi="Times New Roman" w:cs="Times New Roman"/>
        </w:rPr>
        <w:t xml:space="preserve">. </w:t>
      </w:r>
      <w:r w:rsidR="0053027B" w:rsidRPr="008F2E38">
        <w:rPr>
          <w:rFonts w:ascii="Times New Roman" w:hAnsi="Times New Roman" w:cs="Times New Roman"/>
        </w:rPr>
        <w:t>Без предъявления требований к стажу гражданской слу</w:t>
      </w:r>
      <w:r w:rsidR="00E53979" w:rsidRPr="008F2E38">
        <w:rPr>
          <w:rFonts w:ascii="Times New Roman" w:hAnsi="Times New Roman" w:cs="Times New Roman"/>
        </w:rPr>
        <w:t>жбы или работы по специальности.</w:t>
      </w:r>
      <w:r w:rsidR="0053027B" w:rsidRPr="008F2E38">
        <w:rPr>
          <w:rFonts w:ascii="Times New Roman" w:hAnsi="Times New Roman" w:cs="Times New Roman"/>
        </w:rPr>
        <w:t xml:space="preserve"> </w:t>
      </w:r>
    </w:p>
    <w:p w:rsidR="00095322" w:rsidRPr="008F2E38" w:rsidRDefault="00D95779" w:rsidP="008F2E38">
      <w:pPr>
        <w:spacing w:after="0" w:line="240" w:lineRule="auto"/>
        <w:jc w:val="both"/>
        <w:rPr>
          <w:rFonts w:ascii="Times New Roman" w:hAnsi="Times New Roman" w:cs="Times New Roman"/>
        </w:rPr>
      </w:pPr>
      <w:r w:rsidRPr="008F2E38">
        <w:rPr>
          <w:rFonts w:ascii="Times New Roman" w:hAnsi="Times New Roman" w:cs="Times New Roman"/>
        </w:rPr>
        <w:t>2.5</w:t>
      </w:r>
      <w:r w:rsidR="0087168E" w:rsidRPr="008F2E38">
        <w:rPr>
          <w:rFonts w:ascii="Times New Roman" w:hAnsi="Times New Roman" w:cs="Times New Roman"/>
        </w:rPr>
        <w:t xml:space="preserve">. </w:t>
      </w:r>
      <w:r w:rsidR="0087168E" w:rsidRPr="008F2E38">
        <w:rPr>
          <w:rFonts w:ascii="Times New Roman" w:hAnsi="Times New Roman" w:cs="Times New Roman"/>
          <w:i/>
        </w:rPr>
        <w:t>Знания</w:t>
      </w:r>
      <w:r w:rsidR="004C6CD2" w:rsidRPr="008F2E38">
        <w:rPr>
          <w:rFonts w:ascii="Times New Roman" w:hAnsi="Times New Roman" w:cs="Times New Roman"/>
          <w:i/>
        </w:rPr>
        <w:t xml:space="preserve"> базовые</w:t>
      </w:r>
      <w:r w:rsidR="0087168E" w:rsidRPr="008F2E38">
        <w:rPr>
          <w:rFonts w:ascii="Times New Roman" w:hAnsi="Times New Roman" w:cs="Times New Roman"/>
          <w:i/>
        </w:rPr>
        <w:t>:</w:t>
      </w:r>
    </w:p>
    <w:p w:rsidR="00A111EF" w:rsidRPr="008F2E38" w:rsidRDefault="00A111EF" w:rsidP="008F2E38">
      <w:pPr>
        <w:spacing w:after="0" w:line="240" w:lineRule="auto"/>
        <w:jc w:val="both"/>
        <w:rPr>
          <w:rFonts w:ascii="Times New Roman" w:hAnsi="Times New Roman" w:cs="Times New Roman"/>
        </w:rPr>
      </w:pPr>
      <w:r w:rsidRPr="008F2E38">
        <w:rPr>
          <w:rFonts w:ascii="Times New Roman" w:hAnsi="Times New Roman" w:cs="Times New Roman"/>
        </w:rPr>
        <w:t>знание государственного языка Российской Федерации (русского языка);</w:t>
      </w:r>
    </w:p>
    <w:p w:rsidR="00A111EF" w:rsidRPr="008F2E38" w:rsidRDefault="00A111EF" w:rsidP="008F2E38">
      <w:pPr>
        <w:spacing w:after="0" w:line="240" w:lineRule="auto"/>
        <w:jc w:val="both"/>
        <w:rPr>
          <w:rFonts w:ascii="Times New Roman" w:hAnsi="Times New Roman" w:cs="Times New Roman"/>
        </w:rPr>
      </w:pPr>
      <w:r w:rsidRPr="008F2E38">
        <w:rPr>
          <w:rFonts w:ascii="Times New Roman" w:hAnsi="Times New Roman" w:cs="Times New Roman"/>
        </w:rPr>
        <w:t>знания основ  Конституции Российской Федерации, законодательства Российской Федерации о государственной гражданской службе Российской Федерации, законодательства Российской Федерации о противодействии коррупции;</w:t>
      </w:r>
    </w:p>
    <w:p w:rsidR="00A111EF" w:rsidRPr="008F2E38" w:rsidRDefault="00A111EF"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 знания в области информационно-коммуникационных технологий.</w:t>
      </w:r>
    </w:p>
    <w:p w:rsidR="00F1071E" w:rsidRPr="008F2E38" w:rsidRDefault="00D95779" w:rsidP="008F2E38">
      <w:pPr>
        <w:spacing w:after="0" w:line="240" w:lineRule="auto"/>
        <w:jc w:val="both"/>
        <w:rPr>
          <w:rFonts w:ascii="Times New Roman" w:hAnsi="Times New Roman" w:cs="Times New Roman"/>
        </w:rPr>
      </w:pPr>
      <w:r w:rsidRPr="008F2E38">
        <w:rPr>
          <w:rFonts w:ascii="Times New Roman" w:hAnsi="Times New Roman" w:cs="Times New Roman"/>
        </w:rPr>
        <w:t>2.6</w:t>
      </w:r>
      <w:r w:rsidR="0087168E" w:rsidRPr="008F2E38">
        <w:rPr>
          <w:rFonts w:ascii="Times New Roman" w:hAnsi="Times New Roman" w:cs="Times New Roman"/>
        </w:rPr>
        <w:t xml:space="preserve">. </w:t>
      </w:r>
      <w:r w:rsidR="0087168E" w:rsidRPr="008F2E38">
        <w:rPr>
          <w:rFonts w:ascii="Times New Roman" w:hAnsi="Times New Roman" w:cs="Times New Roman"/>
          <w:i/>
        </w:rPr>
        <w:t>Профессиональные зна</w:t>
      </w:r>
      <w:r w:rsidR="00F1071E" w:rsidRPr="008F2E38">
        <w:rPr>
          <w:rFonts w:ascii="Times New Roman" w:hAnsi="Times New Roman" w:cs="Times New Roman"/>
          <w:i/>
        </w:rPr>
        <w:t>ния</w:t>
      </w:r>
      <w:r w:rsidR="00F1071E" w:rsidRPr="008F2E38">
        <w:rPr>
          <w:rFonts w:ascii="Times New Roman" w:hAnsi="Times New Roman" w:cs="Times New Roman"/>
        </w:rPr>
        <w:t xml:space="preserve"> в области законодательства:</w:t>
      </w:r>
    </w:p>
    <w:p w:rsidR="008F2E38" w:rsidRPr="008F2E38" w:rsidRDefault="008F2E38" w:rsidP="008F2E38">
      <w:pPr>
        <w:numPr>
          <w:ilvl w:val="0"/>
          <w:numId w:val="6"/>
        </w:numPr>
        <w:spacing w:after="0" w:line="240" w:lineRule="auto"/>
        <w:ind w:left="0" w:firstLine="709"/>
        <w:contextualSpacing/>
        <w:jc w:val="both"/>
        <w:rPr>
          <w:rFonts w:ascii="Times New Roman" w:hAnsi="Times New Roman" w:cs="Times New Roman"/>
        </w:rPr>
      </w:pPr>
      <w:r w:rsidRPr="008F2E38">
        <w:rPr>
          <w:rFonts w:ascii="Times New Roman" w:hAnsi="Times New Roman" w:cs="Times New Roman"/>
        </w:rPr>
        <w:t>Федеральный закон от 27 июля 2004 г. № 79-ФЗ «О государственной гражданской службе Российской Федерации»;</w:t>
      </w:r>
    </w:p>
    <w:p w:rsidR="008F2E38" w:rsidRPr="008F2E38" w:rsidRDefault="008F2E38" w:rsidP="008F2E38">
      <w:pPr>
        <w:numPr>
          <w:ilvl w:val="0"/>
          <w:numId w:val="6"/>
        </w:numPr>
        <w:spacing w:after="0" w:line="240" w:lineRule="auto"/>
        <w:ind w:left="0" w:firstLine="709"/>
        <w:contextualSpacing/>
        <w:jc w:val="both"/>
        <w:rPr>
          <w:rFonts w:ascii="Times New Roman" w:hAnsi="Times New Roman" w:cs="Times New Roman"/>
        </w:rPr>
      </w:pPr>
      <w:r w:rsidRPr="008F2E38">
        <w:rPr>
          <w:rFonts w:ascii="Times New Roman" w:hAnsi="Times New Roman" w:cs="Times New Roman"/>
        </w:rPr>
        <w:t>Федеральный закон от 2 мая 2006 г. № 59-ФЗ «О порядке рассмотрения обращений граждан Российской Федерации»;</w:t>
      </w:r>
    </w:p>
    <w:p w:rsidR="008F2E38" w:rsidRPr="008F2E38" w:rsidRDefault="008F2E38" w:rsidP="008F2E38">
      <w:pPr>
        <w:numPr>
          <w:ilvl w:val="0"/>
          <w:numId w:val="6"/>
        </w:numPr>
        <w:spacing w:after="0" w:line="240" w:lineRule="auto"/>
        <w:ind w:left="0" w:firstLine="709"/>
        <w:contextualSpacing/>
        <w:jc w:val="both"/>
        <w:rPr>
          <w:rFonts w:ascii="Times New Roman" w:hAnsi="Times New Roman" w:cs="Times New Roman"/>
        </w:rPr>
      </w:pPr>
      <w:r w:rsidRPr="008F2E38">
        <w:rPr>
          <w:rFonts w:ascii="Times New Roman" w:hAnsi="Times New Roman" w:cs="Times New Roman"/>
        </w:rPr>
        <w:t>Кодекс Российской Федерации об административных правонарушениях от 30 декабря 2001 года № 195-ФЗ;</w:t>
      </w:r>
    </w:p>
    <w:p w:rsidR="008F2E38" w:rsidRPr="008F2E38" w:rsidRDefault="008F2E38" w:rsidP="008F2E38">
      <w:pPr>
        <w:pStyle w:val="a8"/>
        <w:numPr>
          <w:ilvl w:val="0"/>
          <w:numId w:val="6"/>
        </w:numPr>
        <w:autoSpaceDE w:val="0"/>
        <w:autoSpaceDN w:val="0"/>
        <w:adjustRightInd w:val="0"/>
        <w:ind w:left="0" w:firstLine="709"/>
        <w:jc w:val="both"/>
        <w:rPr>
          <w:rFonts w:ascii="Times New Roman" w:hAnsi="Times New Roman" w:cs="Times New Roman"/>
          <w:color w:val="auto"/>
          <w:sz w:val="22"/>
          <w:szCs w:val="22"/>
        </w:rPr>
      </w:pPr>
      <w:r w:rsidRPr="008F2E38">
        <w:rPr>
          <w:rFonts w:ascii="Times New Roman" w:hAnsi="Times New Roman" w:cs="Times New Roman"/>
          <w:color w:val="auto"/>
          <w:sz w:val="22"/>
          <w:szCs w:val="22"/>
        </w:rPr>
        <w:t xml:space="preserve">Федеральный закон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5) Федеральный закон от 26 марта 2003 г. № 35-ФЗ «Об электроэнергетике»;</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6) 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 </w:t>
      </w:r>
    </w:p>
    <w:p w:rsidR="008F2E38" w:rsidRPr="008F2E38" w:rsidRDefault="008F2E38" w:rsidP="008F2E38">
      <w:pPr>
        <w:pStyle w:val="1"/>
        <w:spacing w:line="240" w:lineRule="auto"/>
        <w:ind w:firstLine="709"/>
        <w:jc w:val="both"/>
        <w:rPr>
          <w:b w:val="0"/>
          <w:i w:val="0"/>
          <w:szCs w:val="22"/>
        </w:rPr>
      </w:pPr>
      <w:r w:rsidRPr="008F2E38">
        <w:rPr>
          <w:rFonts w:eastAsia="Calibri"/>
          <w:b w:val="0"/>
          <w:bCs/>
          <w:i w:val="0"/>
          <w:szCs w:val="22"/>
        </w:rPr>
        <w:t>7) Федеральный закон от</w:t>
      </w:r>
      <w:r w:rsidRPr="008F2E38">
        <w:rPr>
          <w:b w:val="0"/>
          <w:i w:val="0"/>
          <w:szCs w:val="22"/>
        </w:rPr>
        <w:t xml:space="preserve"> </w:t>
      </w:r>
      <w:proofErr w:type="spellStart"/>
      <w:proofErr w:type="gramStart"/>
      <w:r w:rsidRPr="008F2E38">
        <w:rPr>
          <w:b w:val="0"/>
          <w:i w:val="0"/>
          <w:szCs w:val="22"/>
        </w:rPr>
        <w:t>от</w:t>
      </w:r>
      <w:proofErr w:type="spellEnd"/>
      <w:proofErr w:type="gramEnd"/>
      <w:r w:rsidRPr="008F2E38">
        <w:rPr>
          <w:b w:val="0"/>
          <w:i w:val="0"/>
          <w:szCs w:val="22"/>
        </w:rPr>
        <w:t xml:space="preserve"> 06.10.2003 № 131-ФЗ  «Об общих принципах организации местного самоуправления в Российской Федерации»;</w:t>
      </w:r>
    </w:p>
    <w:p w:rsidR="008F2E38" w:rsidRPr="008F2E38" w:rsidRDefault="008F2E38" w:rsidP="008F2E38">
      <w:pPr>
        <w:numPr>
          <w:ilvl w:val="0"/>
          <w:numId w:val="7"/>
        </w:numPr>
        <w:spacing w:after="0" w:line="240" w:lineRule="auto"/>
        <w:ind w:left="0" w:firstLine="710"/>
        <w:contextualSpacing/>
        <w:jc w:val="both"/>
        <w:rPr>
          <w:rFonts w:ascii="Times New Roman" w:hAnsi="Times New Roman" w:cs="Times New Roman"/>
        </w:rPr>
      </w:pPr>
      <w:r w:rsidRPr="008F2E38">
        <w:rPr>
          <w:rFonts w:ascii="Times New Roman" w:hAnsi="Times New Roman" w:cs="Times New Roman"/>
        </w:rPr>
        <w:t>Постановление Правительства Российской Федерации от 30 июля 2004 г. № 401 «О Федеральной службе по экологическому, технологическому и атомному надзору»;</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proofErr w:type="gramStart"/>
      <w:r w:rsidRPr="008F2E38">
        <w:rPr>
          <w:rFonts w:ascii="Times New Roman" w:hAnsi="Times New Roman" w:cs="Times New Roman"/>
        </w:rPr>
        <w:t xml:space="preserve">9)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w:t>
      </w:r>
      <w:proofErr w:type="gramEnd"/>
      <w:r w:rsidRPr="008F2E38">
        <w:rPr>
          <w:rFonts w:ascii="Times New Roman" w:hAnsi="Times New Roman" w:cs="Times New Roman"/>
        </w:rPr>
        <w:t xml:space="preserve"> </w:t>
      </w:r>
      <w:r w:rsidRPr="008F2E38">
        <w:rPr>
          <w:rFonts w:ascii="Times New Roman" w:hAnsi="Times New Roman" w:cs="Times New Roman"/>
        </w:rP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10) 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11) Постановление Правительства Российской Федерации от 04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12)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13) Постановление Правительства Российской Федерации от 20 июля 2013 г.       № 610 «О Федеральном государственном энергетическом надзоре»;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14) Постановление Правительства Российской Федерации от 28.10.2009 г.        № 846 «Об утверждении Правил расследования причин аварий в электроэнергетике»;</w:t>
      </w:r>
    </w:p>
    <w:p w:rsidR="008F2E38" w:rsidRPr="008F2E38" w:rsidRDefault="008F2E38" w:rsidP="008F2E38">
      <w:pPr>
        <w:pStyle w:val="Default"/>
        <w:ind w:firstLine="709"/>
        <w:jc w:val="both"/>
        <w:rPr>
          <w:color w:val="auto"/>
          <w:sz w:val="22"/>
          <w:szCs w:val="22"/>
        </w:rPr>
      </w:pPr>
      <w:r w:rsidRPr="008F2E38">
        <w:rPr>
          <w:color w:val="auto"/>
          <w:sz w:val="22"/>
          <w:szCs w:val="22"/>
        </w:rPr>
        <w:t>15)</w:t>
      </w:r>
      <w:r w:rsidRPr="008F2E38">
        <w:rPr>
          <w:b/>
          <w:i/>
          <w:color w:val="auto"/>
          <w:sz w:val="22"/>
          <w:szCs w:val="22"/>
        </w:rPr>
        <w:t xml:space="preserve"> </w:t>
      </w:r>
      <w:r w:rsidRPr="008F2E38">
        <w:rPr>
          <w:color w:val="auto"/>
          <w:sz w:val="22"/>
          <w:szCs w:val="22"/>
        </w:rPr>
        <w:t>Постановление Правительства Российской Федерации от 18 ноября 2013 г.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highlight w:val="yellow"/>
        </w:rPr>
      </w:pPr>
      <w:r w:rsidRPr="008F2E38">
        <w:rPr>
          <w:rFonts w:ascii="Times New Roman" w:hAnsi="Times New Roman" w:cs="Times New Roman"/>
        </w:rPr>
        <w:t xml:space="preserve">16) </w:t>
      </w:r>
      <w:r w:rsidRPr="008F2E38">
        <w:rPr>
          <w:rFonts w:ascii="Times New Roman" w:eastAsia="Calibri" w:hAnsi="Times New Roman" w:cs="Times New Roman"/>
          <w:bCs/>
        </w:rPr>
        <w:t xml:space="preserve">Постановление Правительства Российской Федерации  от 30 января 2021 г. № 85 «Об утверждении Правил выдачи разрешений на допуск в </w:t>
      </w:r>
      <w:r w:rsidRPr="008F2E38">
        <w:rPr>
          <w:rFonts w:ascii="Times New Roman" w:hAnsi="Times New Roman" w:cs="Times New Roman"/>
        </w:rPr>
        <w:t xml:space="preserve">эксплуатацию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F2E38">
        <w:rPr>
          <w:rFonts w:ascii="Times New Roman" w:hAnsi="Times New Roman" w:cs="Times New Roman"/>
        </w:rPr>
        <w:t>теплопотребляющих</w:t>
      </w:r>
      <w:proofErr w:type="spellEnd"/>
      <w:r w:rsidRPr="008F2E38">
        <w:rPr>
          <w:rFonts w:ascii="Times New Roman" w:hAnsi="Times New Roman" w:cs="Times New Roman"/>
        </w:rPr>
        <w:t xml:space="preserve"> установок и о внесении изменений в некоторые акты Правительства Российской Федерации»;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17) Правила технической эксплуатации электроустановок потребителей, утвержденные Приказом Минэнерго России от 13 января 2003 г. № 6, (зарегистрировано Минюстом России 22 января 2003 г. регистрационный № 4145);</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18) Правила технической эксплуатации электрических станций и сетей Российской Федерации, утвержденные приказом Минэнерго России от 19 июня 2003 г. № 229, зарегистрирован Минюстом России 20 июня 2003 г., регистрационный № 4799;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19) Правила устройства электроустановок (издание 6, 7);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20) Правила работы с персоналом в организациях электроэнергетики Российской Федерации, утвержденные приказом Минэнерго России от 22 сентября 2020 г. № 796, зарегистрировано Минюстом России 18 января 2021 г., регистрационный № 62115; </w:t>
      </w:r>
    </w:p>
    <w:p w:rsidR="008F2E38" w:rsidRPr="008F2E38" w:rsidRDefault="008F2E38" w:rsidP="008F2E38">
      <w:pPr>
        <w:autoSpaceDE w:val="0"/>
        <w:autoSpaceDN w:val="0"/>
        <w:adjustRightInd w:val="0"/>
        <w:spacing w:after="0" w:line="240" w:lineRule="auto"/>
        <w:ind w:firstLine="709"/>
        <w:jc w:val="both"/>
        <w:rPr>
          <w:rFonts w:ascii="Times New Roman" w:hAnsi="Times New Roman" w:cs="Times New Roman"/>
        </w:rPr>
      </w:pPr>
      <w:r w:rsidRPr="008F2E38">
        <w:rPr>
          <w:rFonts w:ascii="Times New Roman" w:hAnsi="Times New Roman" w:cs="Times New Roman"/>
        </w:rPr>
        <w:t xml:space="preserve">21)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 903н, зарегистрировано в Минюсте России 30 декабря 2020 г., регистрационный № 61957; </w:t>
      </w:r>
    </w:p>
    <w:p w:rsidR="008F2E38" w:rsidRPr="008F2E38" w:rsidRDefault="008F2E38" w:rsidP="008F2E38">
      <w:pPr>
        <w:pStyle w:val="Default"/>
        <w:ind w:firstLine="709"/>
        <w:jc w:val="both"/>
        <w:rPr>
          <w:color w:val="auto"/>
          <w:sz w:val="22"/>
          <w:szCs w:val="22"/>
        </w:rPr>
      </w:pPr>
      <w:r w:rsidRPr="008F2E38">
        <w:rPr>
          <w:color w:val="auto"/>
          <w:sz w:val="22"/>
          <w:szCs w:val="22"/>
        </w:rPr>
        <w:t xml:space="preserve">22) Приказ Средне-Поволжского управления Федеральной службы по экологическому, технологическому и атомному надзору от 18 декабря 2018 г. № 771 «Об утверждении Инструкции по делопроизводству Средне-Поволжского управления Федеральной службы по экологическому, технологическому и атомному надзору». </w:t>
      </w:r>
    </w:p>
    <w:p w:rsidR="008F2E38" w:rsidRPr="008F2E38" w:rsidRDefault="008F2E38" w:rsidP="008F2E38">
      <w:pPr>
        <w:spacing w:after="0" w:line="240" w:lineRule="auto"/>
        <w:jc w:val="both"/>
        <w:rPr>
          <w:rFonts w:ascii="Times New Roman" w:hAnsi="Times New Roman" w:cs="Times New Roman"/>
        </w:rPr>
      </w:pPr>
    </w:p>
    <w:p w:rsidR="0087168E" w:rsidRPr="008F2E38" w:rsidRDefault="00FA47FB" w:rsidP="008F2E38">
      <w:pPr>
        <w:spacing w:after="0" w:line="240" w:lineRule="auto"/>
        <w:ind w:firstLine="708"/>
        <w:jc w:val="both"/>
        <w:rPr>
          <w:rFonts w:ascii="Times New Roman" w:hAnsi="Times New Roman" w:cs="Times New Roman"/>
          <w:b/>
        </w:rPr>
      </w:pPr>
      <w:r w:rsidRPr="008F2E38">
        <w:rPr>
          <w:rFonts w:ascii="Times New Roman" w:hAnsi="Times New Roman" w:cs="Times New Roman"/>
          <w:b/>
        </w:rPr>
        <w:t>3</w:t>
      </w:r>
      <w:r w:rsidR="0087168E" w:rsidRPr="008F2E38">
        <w:rPr>
          <w:rFonts w:ascii="Times New Roman" w:hAnsi="Times New Roman" w:cs="Times New Roman"/>
          <w:b/>
        </w:rPr>
        <w:t>. Должностные обязанности:</w:t>
      </w:r>
    </w:p>
    <w:p w:rsidR="008F2E38" w:rsidRPr="008F2E38" w:rsidRDefault="008F2E38" w:rsidP="008F2E38">
      <w:pPr>
        <w:tabs>
          <w:tab w:val="left" w:leader="underscore" w:pos="2872"/>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 Старший государственный инспектор  Отдела обязан:</w:t>
      </w:r>
    </w:p>
    <w:p w:rsidR="008F2E38" w:rsidRPr="008F2E38" w:rsidRDefault="008F2E38" w:rsidP="008F2E38">
      <w:pPr>
        <w:numPr>
          <w:ilvl w:val="2"/>
          <w:numId w:val="8"/>
        </w:numPr>
        <w:spacing w:after="0" w:line="240" w:lineRule="auto"/>
        <w:ind w:left="0" w:right="283" w:firstLine="567"/>
        <w:jc w:val="both"/>
        <w:rPr>
          <w:rFonts w:ascii="Times New Roman" w:hAnsi="Times New Roman" w:cs="Times New Roman"/>
        </w:rPr>
      </w:pPr>
      <w:r w:rsidRPr="008F2E38">
        <w:rPr>
          <w:rFonts w:ascii="Times New Roman" w:hAnsi="Times New Roman" w:cs="Times New Roman"/>
        </w:rPr>
        <w:t xml:space="preserve">в соответствии со статьей 15 Федерального закона от 27 июля </w:t>
      </w:r>
      <w:smartTag w:uri="urn:schemas-microsoft-com:office:smarttags" w:element="metricconverter">
        <w:smartTagPr>
          <w:attr w:name="ProductID" w:val="2004 г"/>
        </w:smartTagPr>
        <w:r w:rsidRPr="008F2E38">
          <w:rPr>
            <w:rFonts w:ascii="Times New Roman" w:hAnsi="Times New Roman" w:cs="Times New Roman"/>
          </w:rPr>
          <w:t>2004 г</w:t>
        </w:r>
      </w:smartTag>
      <w:r w:rsidRPr="008F2E38">
        <w:rPr>
          <w:rFonts w:ascii="Times New Roman" w:hAnsi="Times New Roman" w:cs="Times New Roman"/>
        </w:rPr>
        <w:t>. № 79-ФЗ «О государственной гражданской службе Российской Федерации»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исполнять должностные обязанности в соответствии с должностным регламентом;</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8F2E38" w:rsidRPr="008F2E38" w:rsidRDefault="008F2E38" w:rsidP="008F2E38">
      <w:pPr>
        <w:tabs>
          <w:tab w:val="left" w:pos="731"/>
        </w:tabs>
        <w:spacing w:after="0" w:line="240" w:lineRule="auto"/>
        <w:ind w:right="283" w:firstLine="567"/>
        <w:jc w:val="both"/>
        <w:rPr>
          <w:rFonts w:ascii="Times New Roman" w:hAnsi="Times New Roman" w:cs="Times New Roman"/>
        </w:rPr>
      </w:pPr>
      <w:r w:rsidRPr="008F2E38">
        <w:rPr>
          <w:rFonts w:ascii="Times New Roman" w:hAnsi="Times New Roman" w:cs="Times New Roman"/>
        </w:rPr>
        <w:t>соблюдать при исполнении должностных обязанностей права и законные интересы граждан и организаций;</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соблюдать служебный распорядок Управления;</w:t>
      </w:r>
    </w:p>
    <w:p w:rsidR="008F2E38" w:rsidRPr="008F2E38" w:rsidRDefault="008F2E38" w:rsidP="008F2E38">
      <w:pPr>
        <w:tabs>
          <w:tab w:val="left" w:pos="634"/>
        </w:tabs>
        <w:spacing w:after="0" w:line="240" w:lineRule="auto"/>
        <w:ind w:right="283" w:firstLine="567"/>
        <w:jc w:val="both"/>
        <w:rPr>
          <w:rFonts w:ascii="Times New Roman" w:hAnsi="Times New Roman" w:cs="Times New Roman"/>
        </w:rPr>
      </w:pPr>
      <w:r w:rsidRPr="008F2E38">
        <w:rPr>
          <w:rFonts w:ascii="Times New Roman" w:hAnsi="Times New Roman" w:cs="Times New Roman"/>
        </w:rPr>
        <w:t>поддерживать уровень квалификации, необходимый для надлежащего исполнения должностных обязанностей;</w:t>
      </w:r>
    </w:p>
    <w:p w:rsidR="008F2E38" w:rsidRPr="008F2E38" w:rsidRDefault="008F2E38" w:rsidP="008F2E38">
      <w:pPr>
        <w:tabs>
          <w:tab w:val="left" w:pos="713"/>
        </w:tabs>
        <w:spacing w:after="0" w:line="240" w:lineRule="auto"/>
        <w:ind w:right="283" w:firstLine="567"/>
        <w:jc w:val="both"/>
        <w:rPr>
          <w:rFonts w:ascii="Times New Roman" w:hAnsi="Times New Roman" w:cs="Times New Roman"/>
        </w:rPr>
      </w:pPr>
      <w:r w:rsidRPr="008F2E38">
        <w:rPr>
          <w:rFonts w:ascii="Times New Roman" w:hAnsi="Times New Roman" w:cs="Times New Roman"/>
        </w:rPr>
        <w:lastRenderedPageBreak/>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2E38" w:rsidRPr="008F2E38" w:rsidRDefault="008F2E38" w:rsidP="008F2E38">
      <w:pPr>
        <w:tabs>
          <w:tab w:val="left" w:pos="652"/>
        </w:tabs>
        <w:spacing w:after="0" w:line="240" w:lineRule="auto"/>
        <w:ind w:right="283" w:firstLine="567"/>
        <w:jc w:val="both"/>
        <w:rPr>
          <w:rFonts w:ascii="Times New Roman" w:hAnsi="Times New Roman" w:cs="Times New Roman"/>
        </w:rPr>
      </w:pPr>
      <w:r w:rsidRPr="008F2E38">
        <w:rPr>
          <w:rFonts w:ascii="Times New Roman" w:hAnsi="Times New Roman" w:cs="Times New Roman"/>
        </w:rPr>
        <w:t>беречь государственное имущество, в том числе предоставленное ему для исполнения должностных обязанностей;</w:t>
      </w:r>
    </w:p>
    <w:p w:rsidR="008F2E38" w:rsidRPr="008F2E38" w:rsidRDefault="008F2E38" w:rsidP="008F2E38">
      <w:pPr>
        <w:tabs>
          <w:tab w:val="left" w:pos="638"/>
        </w:tabs>
        <w:spacing w:after="0" w:line="240" w:lineRule="auto"/>
        <w:ind w:right="283" w:firstLine="567"/>
        <w:jc w:val="both"/>
        <w:rPr>
          <w:rFonts w:ascii="Times New Roman" w:hAnsi="Times New Roman" w:cs="Times New Roman"/>
        </w:rPr>
      </w:pPr>
      <w:r w:rsidRPr="008F2E38">
        <w:rPr>
          <w:rFonts w:ascii="Times New Roman" w:hAnsi="Times New Roman" w:cs="Times New Roman"/>
        </w:rPr>
        <w:t>представлять в установленном порядке предусмотренные федеральным законом сведения о себе и членах своей семьи;</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r w:rsidRPr="008F2E38">
        <w:rPr>
          <w:rFonts w:ascii="Times New Roman" w:hAnsi="Times New Roman" w:cs="Times New Roman"/>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r w:rsidRPr="008F2E38">
        <w:rPr>
          <w:rFonts w:ascii="Times New Roman" w:hAnsi="Times New Roman" w:cs="Times New Roman"/>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8F2E38" w:rsidRPr="008F2E38" w:rsidRDefault="008F2E38" w:rsidP="008F2E38">
      <w:pPr>
        <w:tabs>
          <w:tab w:val="left" w:pos="567"/>
          <w:tab w:val="left" w:pos="735"/>
        </w:tabs>
        <w:spacing w:after="0" w:line="240" w:lineRule="auto"/>
        <w:ind w:right="283" w:firstLine="567"/>
        <w:jc w:val="both"/>
        <w:rPr>
          <w:rFonts w:ascii="Times New Roman" w:hAnsi="Times New Roman" w:cs="Times New Roman"/>
        </w:rPr>
      </w:pPr>
      <w:r w:rsidRPr="008F2E38">
        <w:rPr>
          <w:rFonts w:ascii="Times New Roman" w:hAnsi="Times New Roman" w:cs="Times New Roman"/>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соблюдать общие принципы служебного поведения государственных гражданских служащих, утвержденные Указом Президентом Российской Федерации от 12 августа </w:t>
      </w:r>
      <w:smartTag w:uri="urn:schemas-microsoft-com:office:smarttags" w:element="metricconverter">
        <w:smartTagPr>
          <w:attr w:name="ProductID" w:val="2002 г"/>
        </w:smartTagPr>
        <w:r w:rsidRPr="008F2E38">
          <w:rPr>
            <w:rFonts w:ascii="Times New Roman" w:hAnsi="Times New Roman" w:cs="Times New Roman"/>
          </w:rPr>
          <w:t>2002 г</w:t>
        </w:r>
      </w:smartTag>
      <w:r w:rsidRPr="008F2E38">
        <w:rPr>
          <w:rFonts w:ascii="Times New Roman" w:hAnsi="Times New Roman" w:cs="Times New Roman"/>
        </w:rPr>
        <w:t>. № 885 «Об утверждении общих принципов служебного поведения государственных служащих»;</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r w:rsidRPr="008F2E38">
        <w:rPr>
          <w:rFonts w:ascii="Times New Roman" w:hAnsi="Times New Roman" w:cs="Times New Roman"/>
        </w:rPr>
        <w:t>участвовать в разработке технического и организационного механизмов реализации государственной политики в установленной сфере деятельности;</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отстаивать позиции, защищать права и законные интересы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8F2E38" w:rsidRPr="008F2E38" w:rsidRDefault="008F2E38" w:rsidP="008F2E38">
      <w:pPr>
        <w:tabs>
          <w:tab w:val="left" w:pos="567"/>
        </w:tabs>
        <w:spacing w:after="0" w:line="240" w:lineRule="auto"/>
        <w:ind w:firstLine="567"/>
        <w:jc w:val="both"/>
        <w:rPr>
          <w:rFonts w:ascii="Times New Roman" w:hAnsi="Times New Roman" w:cs="Times New Roman"/>
        </w:rPr>
      </w:pPr>
      <w:r w:rsidRPr="008F2E38">
        <w:rPr>
          <w:rFonts w:ascii="Times New Roman" w:hAnsi="Times New Roman" w:cs="Times New Roman"/>
        </w:rPr>
        <w:t>исполнять поручения по подготовке ответа на обращения граждан в соответствии с действующим федеральным законодательством РФ</w:t>
      </w:r>
    </w:p>
    <w:p w:rsidR="008F2E38" w:rsidRPr="008F2E38" w:rsidRDefault="008F2E38" w:rsidP="008F2E38">
      <w:pPr>
        <w:pStyle w:val="ConsPlusNormal"/>
        <w:tabs>
          <w:tab w:val="left" w:pos="567"/>
        </w:tabs>
        <w:ind w:firstLine="567"/>
        <w:jc w:val="both"/>
        <w:rPr>
          <w:rFonts w:ascii="Times New Roman" w:hAnsi="Times New Roman" w:cs="Times New Roman"/>
          <w:sz w:val="22"/>
          <w:szCs w:val="22"/>
        </w:rPr>
      </w:pPr>
      <w:r w:rsidRPr="008F2E38">
        <w:rPr>
          <w:rFonts w:ascii="Times New Roman" w:hAnsi="Times New Roman" w:cs="Times New Roman"/>
          <w:sz w:val="22"/>
          <w:szCs w:val="22"/>
        </w:rPr>
        <w:t>обеспечивать повышение эффективности деятельности Отдела, своевременное и качественное решение задач, исполнение функций и поручений, возложенных на Отдел;</w:t>
      </w:r>
    </w:p>
    <w:p w:rsidR="008F2E38" w:rsidRPr="008F2E38" w:rsidRDefault="008F2E38" w:rsidP="008F2E38">
      <w:pPr>
        <w:pStyle w:val="ConsPlusNormal"/>
        <w:tabs>
          <w:tab w:val="left" w:pos="567"/>
        </w:tabs>
        <w:ind w:firstLine="567"/>
        <w:jc w:val="both"/>
        <w:rPr>
          <w:rFonts w:ascii="Times New Roman" w:hAnsi="Times New Roman" w:cs="Times New Roman"/>
          <w:sz w:val="22"/>
          <w:szCs w:val="22"/>
        </w:rPr>
      </w:pPr>
      <w:r w:rsidRPr="008F2E38">
        <w:rPr>
          <w:rFonts w:ascii="Times New Roman" w:hAnsi="Times New Roman" w:cs="Times New Roman"/>
          <w:sz w:val="22"/>
          <w:szCs w:val="22"/>
        </w:rPr>
        <w:t>подготавливать проекты приказов, распоряжений, ответов на письма и другие документы по указанию заместителя руководителя Управления;</w:t>
      </w:r>
    </w:p>
    <w:p w:rsidR="008F2E38" w:rsidRPr="008F2E38" w:rsidRDefault="008F2E38" w:rsidP="008F2E38">
      <w:pPr>
        <w:pStyle w:val="ConsPlusNormal"/>
        <w:tabs>
          <w:tab w:val="left" w:pos="567"/>
        </w:tabs>
        <w:ind w:firstLine="567"/>
        <w:jc w:val="both"/>
        <w:rPr>
          <w:rFonts w:ascii="Times New Roman" w:hAnsi="Times New Roman" w:cs="Times New Roman"/>
          <w:sz w:val="22"/>
          <w:szCs w:val="22"/>
        </w:rPr>
      </w:pPr>
      <w:r w:rsidRPr="008F2E38">
        <w:rPr>
          <w:rFonts w:ascii="Times New Roman" w:hAnsi="Times New Roman" w:cs="Times New Roman"/>
          <w:sz w:val="22"/>
          <w:szCs w:val="22"/>
        </w:rPr>
        <w:t>участвовать в подготовке материалов для опубликования в средствах массовой информации (</w:t>
      </w:r>
      <w:proofErr w:type="gramStart"/>
      <w:r w:rsidRPr="008F2E38">
        <w:rPr>
          <w:rFonts w:ascii="Times New Roman" w:hAnsi="Times New Roman" w:cs="Times New Roman"/>
          <w:sz w:val="22"/>
          <w:szCs w:val="22"/>
        </w:rPr>
        <w:t>ответственный</w:t>
      </w:r>
      <w:proofErr w:type="gramEnd"/>
      <w:r w:rsidRPr="008F2E38">
        <w:rPr>
          <w:rFonts w:ascii="Times New Roman" w:hAnsi="Times New Roman" w:cs="Times New Roman"/>
          <w:sz w:val="22"/>
          <w:szCs w:val="22"/>
        </w:rPr>
        <w:t xml:space="preserve"> за предоставление информации);</w:t>
      </w:r>
    </w:p>
    <w:p w:rsidR="008F2E38" w:rsidRPr="008F2E38" w:rsidRDefault="008F2E38" w:rsidP="008F2E38">
      <w:pPr>
        <w:pStyle w:val="ConsPlusNormal"/>
        <w:tabs>
          <w:tab w:val="left" w:pos="567"/>
        </w:tabs>
        <w:ind w:firstLine="567"/>
        <w:jc w:val="both"/>
        <w:rPr>
          <w:rFonts w:ascii="Times New Roman" w:hAnsi="Times New Roman" w:cs="Times New Roman"/>
          <w:sz w:val="22"/>
          <w:szCs w:val="22"/>
        </w:rPr>
      </w:pPr>
      <w:r w:rsidRPr="008F2E38">
        <w:rPr>
          <w:rFonts w:ascii="Times New Roman" w:hAnsi="Times New Roman" w:cs="Times New Roman"/>
          <w:sz w:val="22"/>
          <w:szCs w:val="22"/>
        </w:rPr>
        <w:t>планировать, контролировать и анализировать деятельность Отдела, принимать соответствующие решения по устранению выявленных недостатков и закреплению положительных, прогрессивных тенденций в работе Отдела;</w:t>
      </w:r>
    </w:p>
    <w:p w:rsidR="008F2E38" w:rsidRPr="008F2E38" w:rsidRDefault="008F2E38" w:rsidP="008F2E38">
      <w:pPr>
        <w:tabs>
          <w:tab w:val="left" w:pos="567"/>
        </w:tabs>
        <w:spacing w:after="0" w:line="240" w:lineRule="auto"/>
        <w:ind w:firstLine="567"/>
        <w:jc w:val="both"/>
        <w:rPr>
          <w:rFonts w:ascii="Times New Roman" w:hAnsi="Times New Roman" w:cs="Times New Roman"/>
        </w:rPr>
      </w:pPr>
      <w:r w:rsidRPr="008F2E38">
        <w:rPr>
          <w:rFonts w:ascii="Times New Roman" w:hAnsi="Times New Roman" w:cs="Times New Roman"/>
        </w:rPr>
        <w:t>по решению руководителя Управления участвовать в пределах своей компетенции в работе комиссий по техническому расследованию причин аварий, несчастных случаев (тяжелых, групповых, со смертельным исходом) на объектах энергетики;</w:t>
      </w:r>
    </w:p>
    <w:p w:rsidR="008F2E38" w:rsidRPr="008F2E38" w:rsidRDefault="008F2E38" w:rsidP="008F2E38">
      <w:pPr>
        <w:tabs>
          <w:tab w:val="left" w:pos="567"/>
        </w:tabs>
        <w:spacing w:after="0" w:line="240" w:lineRule="auto"/>
        <w:ind w:firstLine="567"/>
        <w:jc w:val="both"/>
        <w:rPr>
          <w:rFonts w:ascii="Times New Roman" w:hAnsi="Times New Roman" w:cs="Times New Roman"/>
        </w:rPr>
      </w:pPr>
      <w:r w:rsidRPr="008F2E38">
        <w:rPr>
          <w:rFonts w:ascii="Times New Roman" w:hAnsi="Times New Roman" w:cs="Times New Roman"/>
        </w:rPr>
        <w:t xml:space="preserve">обеспечивать реализацию решений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xml:space="preserve"> в сфере деятельности Отдела;</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 xml:space="preserve">осуществлять </w:t>
      </w:r>
      <w:proofErr w:type="gramStart"/>
      <w:r w:rsidRPr="008F2E38">
        <w:rPr>
          <w:rFonts w:ascii="Times New Roman" w:hAnsi="Times New Roman" w:cs="Times New Roman"/>
        </w:rPr>
        <w:t>контроль за</w:t>
      </w:r>
      <w:proofErr w:type="gramEnd"/>
      <w:r w:rsidRPr="008F2E38">
        <w:rPr>
          <w:rFonts w:ascii="Times New Roman" w:hAnsi="Times New Roman" w:cs="Times New Roman"/>
        </w:rPr>
        <w:t xml:space="preserve"> сроками исполнения документов;</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осуществлять работу в подсистемах КСИ Федеральной службы по экологическому, технологическому и атомному надзору в рамках компетенции отдела;</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принимать участие в составлении докладов и отчетов о проделанной работе в области государственного надзора для предоставления в вышестоящие организации;</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 xml:space="preserve">повышать свою квалификацию путем самообразования, участия в семинарах и совещаниях, точно и своевременно выполнять приказы, постановления, инструкции, указания и другие нормативные и организационно-распорядительные документы и поручения органов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Управления, начальника отдела;</w:t>
      </w:r>
    </w:p>
    <w:p w:rsidR="008F2E38" w:rsidRPr="008F2E38" w:rsidRDefault="008F2E38" w:rsidP="008F2E38">
      <w:pPr>
        <w:tabs>
          <w:tab w:val="left" w:pos="567"/>
        </w:tabs>
        <w:spacing w:after="0" w:line="240" w:lineRule="auto"/>
        <w:ind w:right="-35" w:firstLine="567"/>
        <w:jc w:val="both"/>
        <w:rPr>
          <w:rFonts w:ascii="Times New Roman" w:hAnsi="Times New Roman" w:cs="Times New Roman"/>
        </w:rPr>
      </w:pPr>
      <w:r w:rsidRPr="008F2E38">
        <w:rPr>
          <w:rFonts w:ascii="Times New Roman" w:hAnsi="Times New Roman" w:cs="Times New Roman"/>
        </w:rPr>
        <w:t>выполнять иные задания и поручения вышестоящего руководств;</w:t>
      </w:r>
    </w:p>
    <w:p w:rsidR="008F2E38" w:rsidRPr="008F2E38" w:rsidRDefault="008F2E38" w:rsidP="008F2E38">
      <w:pPr>
        <w:pStyle w:val="a8"/>
        <w:tabs>
          <w:tab w:val="left" w:pos="567"/>
        </w:tabs>
        <w:ind w:left="0" w:firstLine="567"/>
        <w:rPr>
          <w:rFonts w:ascii="Times New Roman" w:hAnsi="Times New Roman" w:cs="Times New Roman"/>
          <w:color w:val="auto"/>
          <w:sz w:val="22"/>
          <w:szCs w:val="22"/>
        </w:rPr>
      </w:pPr>
      <w:proofErr w:type="spellStart"/>
      <w:r w:rsidRPr="008F2E38">
        <w:rPr>
          <w:rFonts w:ascii="Times New Roman" w:hAnsi="Times New Roman" w:cs="Times New Roman"/>
          <w:color w:val="auto"/>
          <w:sz w:val="22"/>
          <w:szCs w:val="22"/>
        </w:rPr>
        <w:t>собладать</w:t>
      </w:r>
      <w:proofErr w:type="spellEnd"/>
      <w:r w:rsidRPr="008F2E38">
        <w:rPr>
          <w:rFonts w:ascii="Times New Roman" w:hAnsi="Times New Roman" w:cs="Times New Roman"/>
          <w:snapToGrid w:val="0"/>
          <w:color w:val="auto"/>
          <w:sz w:val="22"/>
          <w:szCs w:val="22"/>
        </w:rPr>
        <w:t xml:space="preserve"> требования по охране труда, техники безопасности и противопожарного инструктажа;</w:t>
      </w:r>
    </w:p>
    <w:p w:rsidR="008F2E38" w:rsidRPr="008F2E38" w:rsidRDefault="008F2E38" w:rsidP="008F2E38">
      <w:pPr>
        <w:pStyle w:val="a8"/>
        <w:tabs>
          <w:tab w:val="left" w:pos="567"/>
        </w:tabs>
        <w:ind w:left="0" w:firstLine="567"/>
        <w:rPr>
          <w:rFonts w:ascii="Times New Roman" w:hAnsi="Times New Roman" w:cs="Times New Roman"/>
          <w:color w:val="auto"/>
          <w:sz w:val="22"/>
          <w:szCs w:val="22"/>
        </w:rPr>
      </w:pPr>
      <w:r w:rsidRPr="008F2E38">
        <w:rPr>
          <w:rFonts w:ascii="Times New Roman" w:hAnsi="Times New Roman" w:cs="Times New Roman"/>
          <w:color w:val="auto"/>
          <w:sz w:val="22"/>
          <w:szCs w:val="22"/>
        </w:rPr>
        <w:t>правильно применять средства индивидуальной защиты.</w:t>
      </w:r>
    </w:p>
    <w:p w:rsidR="008F2E38" w:rsidRPr="008F2E38" w:rsidRDefault="008F2E38" w:rsidP="008F2E38">
      <w:pPr>
        <w:pStyle w:val="a8"/>
        <w:tabs>
          <w:tab w:val="left" w:pos="567"/>
        </w:tabs>
        <w:ind w:left="0" w:firstLine="567"/>
        <w:rPr>
          <w:rFonts w:ascii="Times New Roman" w:hAnsi="Times New Roman" w:cs="Times New Roman"/>
          <w:color w:val="auto"/>
          <w:sz w:val="22"/>
          <w:szCs w:val="22"/>
        </w:rPr>
      </w:pPr>
      <w:r w:rsidRPr="008F2E38">
        <w:rPr>
          <w:rFonts w:ascii="Times New Roman" w:hAnsi="Times New Roman" w:cs="Times New Roman"/>
          <w:color w:val="auto"/>
          <w:sz w:val="22"/>
          <w:szCs w:val="22"/>
        </w:rPr>
        <w:lastRenderedPageBreak/>
        <w:t>участвовать  в пределах своей компетенции в предупреждении, выявлении и пресечении террористической деятельности.</w:t>
      </w:r>
    </w:p>
    <w:p w:rsidR="008F2E38" w:rsidRPr="008F2E38" w:rsidRDefault="008F2E38" w:rsidP="008F2E38">
      <w:pPr>
        <w:tabs>
          <w:tab w:val="left" w:pos="567"/>
        </w:tabs>
        <w:spacing w:after="0" w:line="240" w:lineRule="auto"/>
        <w:ind w:right="283" w:firstLine="567"/>
        <w:jc w:val="both"/>
        <w:rPr>
          <w:rFonts w:ascii="Times New Roman" w:hAnsi="Times New Roman" w:cs="Times New Roman"/>
        </w:rPr>
      </w:pPr>
      <w:bookmarkStart w:id="0" w:name="bookmark10"/>
      <w:r w:rsidRPr="008F2E38">
        <w:rPr>
          <w:rFonts w:ascii="Times New Roman" w:hAnsi="Times New Roman" w:cs="Times New Roman"/>
        </w:rPr>
        <w:t>3.1.2 организовать контроль и осуществлять проверки:</w:t>
      </w:r>
    </w:p>
    <w:p w:rsidR="008F2E38" w:rsidRPr="008F2E38" w:rsidRDefault="008F2E38" w:rsidP="008F2E38">
      <w:pPr>
        <w:widowControl w:val="0"/>
        <w:tabs>
          <w:tab w:val="left" w:pos="709"/>
        </w:tabs>
        <w:spacing w:after="0" w:line="240" w:lineRule="auto"/>
        <w:ind w:right="283" w:firstLine="567"/>
        <w:jc w:val="both"/>
        <w:rPr>
          <w:rFonts w:ascii="Times New Roman" w:hAnsi="Times New Roman" w:cs="Times New Roman"/>
          <w:lang w:eastAsia="x-none"/>
        </w:rPr>
      </w:pPr>
      <w:proofErr w:type="gramStart"/>
      <w:r w:rsidRPr="008F2E38">
        <w:rPr>
          <w:rFonts w:ascii="Times New Roman" w:hAnsi="Times New Roman" w:cs="Times New Roman"/>
          <w:lang w:eastAsia="x-none"/>
        </w:rPr>
        <w:t>- за соблюдением</w:t>
      </w:r>
      <w:r w:rsidRPr="008F2E38">
        <w:rPr>
          <w:rFonts w:ascii="Times New Roman" w:hAnsi="Times New Roman" w:cs="Times New Roman"/>
        </w:rPr>
        <w:t xml:space="preserve"> субъектами электроэнергетики и потребителями электрической энергии</w:t>
      </w:r>
      <w:r w:rsidRPr="008F2E38">
        <w:rPr>
          <w:rFonts w:ascii="Times New Roman" w:hAnsi="Times New Roman" w:cs="Times New Roman"/>
          <w:lang w:eastAsia="x-none"/>
        </w:rPr>
        <w:t xml:space="preserve"> в пределах своей компетенции требований к обеспечению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 требований безопасности электрических установок и сетей, кроме потребителей электрической энергии, связанной с эксплуатацией </w:t>
      </w:r>
      <w:proofErr w:type="spellStart"/>
      <w:r w:rsidRPr="008F2E38">
        <w:rPr>
          <w:rFonts w:ascii="Times New Roman" w:hAnsi="Times New Roman" w:cs="Times New Roman"/>
          <w:lang w:eastAsia="x-none"/>
        </w:rPr>
        <w:t>энергопринимающих</w:t>
      </w:r>
      <w:proofErr w:type="spellEnd"/>
      <w:r w:rsidRPr="008F2E38">
        <w:rPr>
          <w:rFonts w:ascii="Times New Roman" w:hAnsi="Times New Roman" w:cs="Times New Roman"/>
          <w:lang w:eastAsia="x-none"/>
        </w:rPr>
        <w:t xml:space="preserve"> устройств, использующихся для бытовых нужд, а также других </w:t>
      </w:r>
      <w:proofErr w:type="spellStart"/>
      <w:r w:rsidRPr="008F2E38">
        <w:rPr>
          <w:rFonts w:ascii="Times New Roman" w:hAnsi="Times New Roman" w:cs="Times New Roman"/>
          <w:lang w:eastAsia="x-none"/>
        </w:rPr>
        <w:t>энергопринимающих</w:t>
      </w:r>
      <w:proofErr w:type="spellEnd"/>
      <w:proofErr w:type="gramEnd"/>
      <w:r w:rsidRPr="008F2E38">
        <w:rPr>
          <w:rFonts w:ascii="Times New Roman" w:hAnsi="Times New Roman" w:cs="Times New Roman"/>
          <w:lang w:eastAsia="x-none"/>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8F2E38" w:rsidRPr="008F2E38" w:rsidRDefault="008F2E38" w:rsidP="008F2E38">
      <w:pPr>
        <w:tabs>
          <w:tab w:val="left" w:pos="735"/>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 за соблюдением в пределах компетенции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xml:space="preserve">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w:t>
      </w:r>
    </w:p>
    <w:p w:rsidR="008F2E38" w:rsidRPr="008F2E38" w:rsidRDefault="008F2E38" w:rsidP="008F2E38">
      <w:pPr>
        <w:tabs>
          <w:tab w:val="left" w:pos="735"/>
        </w:tabs>
        <w:spacing w:after="0" w:line="240" w:lineRule="auto"/>
        <w:ind w:right="283" w:firstLine="567"/>
        <w:jc w:val="both"/>
        <w:rPr>
          <w:rFonts w:ascii="Times New Roman" w:hAnsi="Times New Roman" w:cs="Times New Roman"/>
        </w:rPr>
      </w:pPr>
      <w:proofErr w:type="gramStart"/>
      <w:r w:rsidRPr="008F2E38">
        <w:rPr>
          <w:rFonts w:ascii="Times New Roman" w:hAnsi="Times New Roman" w:cs="Times New Roman"/>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8F2E38">
        <w:rPr>
          <w:rFonts w:ascii="Times New Roman" w:hAnsi="Times New Roman" w:cs="Times New Roman"/>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8F2E38">
        <w:rPr>
          <w:rFonts w:ascii="Times New Roman" w:hAnsi="Times New Roman" w:cs="Times New Roman"/>
        </w:rPr>
        <w:t>долей</w:t>
      </w:r>
      <w:proofErr w:type="gramEnd"/>
      <w:r w:rsidRPr="008F2E38">
        <w:rPr>
          <w:rFonts w:ascii="Times New Roman" w:hAnsi="Times New Roman" w:cs="Times New Roman"/>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8F2E38" w:rsidRPr="008F2E38" w:rsidRDefault="008F2E38" w:rsidP="008F2E38">
      <w:pPr>
        <w:widowControl w:val="0"/>
        <w:tabs>
          <w:tab w:val="left" w:pos="709"/>
        </w:tabs>
        <w:spacing w:after="0" w:line="240" w:lineRule="auto"/>
        <w:ind w:right="283" w:firstLine="567"/>
        <w:jc w:val="both"/>
        <w:rPr>
          <w:rFonts w:ascii="Times New Roman" w:hAnsi="Times New Roman" w:cs="Times New Roman"/>
          <w:lang w:val="x-none" w:eastAsia="x-none"/>
        </w:rPr>
      </w:pPr>
      <w:r w:rsidRPr="008F2E38">
        <w:rPr>
          <w:rFonts w:ascii="Times New Roman" w:hAnsi="Times New Roman" w:cs="Times New Roman"/>
        </w:rPr>
        <w:t xml:space="preserve">- за наличием разрешительных документов на допуск </w:t>
      </w:r>
      <w:r w:rsidRPr="008F2E38">
        <w:rPr>
          <w:rFonts w:ascii="Times New Roman" w:eastAsia="Calibri" w:hAnsi="Times New Roman" w:cs="Times New Roman"/>
          <w:bCs/>
        </w:rPr>
        <w:t xml:space="preserve">в </w:t>
      </w:r>
      <w:r w:rsidRPr="008F2E38">
        <w:rPr>
          <w:rFonts w:ascii="Times New Roman" w:hAnsi="Times New Roman" w:cs="Times New Roman"/>
        </w:rPr>
        <w:t xml:space="preserve">эксплуатацию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w:t>
      </w:r>
    </w:p>
    <w:p w:rsidR="008F2E38" w:rsidRPr="008F2E38" w:rsidRDefault="008F2E38" w:rsidP="008F2E38">
      <w:pPr>
        <w:tabs>
          <w:tab w:val="left" w:pos="735"/>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 за выполнением обязательных требований при выдаче разрешений на допуск в эксплуатацию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w:t>
      </w:r>
    </w:p>
    <w:p w:rsidR="008F2E38" w:rsidRPr="008F2E38" w:rsidRDefault="008F2E38" w:rsidP="008F2E38">
      <w:pPr>
        <w:tabs>
          <w:tab w:val="left" w:pos="735"/>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 за соблюдением (в части наделенных полномочий) </w:t>
      </w:r>
      <w:hyperlink r:id="rId6" w:history="1">
        <w:r w:rsidRPr="008F2E38">
          <w:rPr>
            <w:rFonts w:ascii="Times New Roman" w:hAnsi="Times New Roman" w:cs="Times New Roman"/>
          </w:rPr>
          <w:t>Правил</w:t>
        </w:r>
      </w:hyperlink>
      <w:r w:rsidRPr="008F2E38">
        <w:rPr>
          <w:rFonts w:ascii="Times New Roman" w:hAnsi="Times New Roman" w:cs="Times New Roman"/>
        </w:rPr>
        <w:t xml:space="preserve"> технологического присоединения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w:t>
      </w:r>
    </w:p>
    <w:p w:rsidR="008F2E38" w:rsidRPr="008F2E38" w:rsidRDefault="008F2E38" w:rsidP="008F2E38">
      <w:pPr>
        <w:widowControl w:val="0"/>
        <w:tabs>
          <w:tab w:val="left" w:pos="709"/>
        </w:tabs>
        <w:spacing w:after="0" w:line="240" w:lineRule="auto"/>
        <w:ind w:right="283" w:firstLine="567"/>
        <w:jc w:val="both"/>
        <w:rPr>
          <w:rFonts w:ascii="Times New Roman" w:hAnsi="Times New Roman" w:cs="Times New Roman"/>
          <w:lang w:val="x-none" w:eastAsia="x-none"/>
        </w:rPr>
      </w:pPr>
      <w:r w:rsidRPr="008F2E38">
        <w:rPr>
          <w:rFonts w:ascii="Times New Roman" w:hAnsi="Times New Roman" w:cs="Times New Roman"/>
        </w:rPr>
        <w:t>- за соблюдением особых условий использования земельных участков в границах охранных зон объектов электроэнергетики;</w:t>
      </w:r>
    </w:p>
    <w:p w:rsidR="008F2E38" w:rsidRPr="008F2E38" w:rsidRDefault="008F2E38" w:rsidP="008F2E38">
      <w:pPr>
        <w:widowControl w:val="0"/>
        <w:tabs>
          <w:tab w:val="left" w:pos="709"/>
        </w:tabs>
        <w:spacing w:after="0" w:line="240" w:lineRule="auto"/>
        <w:ind w:right="283" w:firstLine="567"/>
        <w:jc w:val="both"/>
        <w:rPr>
          <w:rFonts w:ascii="Times New Roman" w:hAnsi="Times New Roman" w:cs="Times New Roman"/>
          <w:lang w:val="x-none" w:eastAsia="x-none"/>
        </w:rPr>
      </w:pPr>
      <w:r w:rsidRPr="008F2E38">
        <w:rPr>
          <w:rFonts w:ascii="Times New Roman" w:hAnsi="Times New Roman" w:cs="Times New Roman"/>
        </w:rPr>
        <w:t>- за соблюдением установленного порядка вывода объектов электроэнергетики в ремонт и из эксплуатации;</w:t>
      </w:r>
    </w:p>
    <w:p w:rsidR="008F2E38" w:rsidRPr="008F2E38" w:rsidRDefault="008F2E38" w:rsidP="008F2E38">
      <w:pPr>
        <w:widowControl w:val="0"/>
        <w:tabs>
          <w:tab w:val="left" w:pos="709"/>
        </w:tabs>
        <w:spacing w:after="0" w:line="240" w:lineRule="auto"/>
        <w:ind w:right="283" w:firstLine="567"/>
        <w:jc w:val="both"/>
        <w:rPr>
          <w:rFonts w:ascii="Times New Roman" w:hAnsi="Times New Roman" w:cs="Times New Roman"/>
          <w:lang w:val="x-none" w:eastAsia="x-none"/>
        </w:rPr>
      </w:pPr>
      <w:proofErr w:type="gramStart"/>
      <w:r w:rsidRPr="008F2E38">
        <w:rPr>
          <w:rFonts w:ascii="Times New Roman" w:hAnsi="Times New Roman" w:cs="Times New Roman"/>
        </w:rPr>
        <w:t xml:space="preserve">- за соблюдением субъектами оперативно-диспетчерского управления обязательных требований, регулирующих отношения в сфере оперативно-диспетчерского управления, в том числе регламентов, устанавливающих требования по безопасному управлению технологическими режимами работы и эксплуатационным состоянием объектов электроэнергетики или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а также наличие аттестации у лиц, осуществляющих профессиональную деятельность, связанную с оперативно-диспетчерским управлением в</w:t>
      </w:r>
      <w:proofErr w:type="gramEnd"/>
      <w:r w:rsidRPr="008F2E38">
        <w:rPr>
          <w:rFonts w:ascii="Times New Roman" w:hAnsi="Times New Roman" w:cs="Times New Roman"/>
        </w:rPr>
        <w:t xml:space="preserve"> электроэнергетике;</w:t>
      </w:r>
    </w:p>
    <w:p w:rsidR="008F2E38" w:rsidRPr="008F2E38" w:rsidRDefault="008F2E38" w:rsidP="008F2E38">
      <w:pPr>
        <w:widowControl w:val="0"/>
        <w:tabs>
          <w:tab w:val="left" w:pos="0"/>
          <w:tab w:val="left" w:pos="709"/>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lang w:eastAsia="x-none"/>
        </w:rPr>
        <w:t xml:space="preserve">- за </w:t>
      </w:r>
      <w:r w:rsidRPr="008F2E38">
        <w:rPr>
          <w:rFonts w:ascii="Times New Roman" w:hAnsi="Times New Roman" w:cs="Times New Roman"/>
        </w:rPr>
        <w:t xml:space="preserve">выполнением субъектами электроэнергетики и потребителями электрической энергии (кроме потребителей электрической энергии, связанной с эксплуатацией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 использующихся для бытовых нужд, а также других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 суммарная максимальная мощность которых не превышает 150 киловатт с </w:t>
      </w:r>
      <w:r w:rsidRPr="008F2E38">
        <w:rPr>
          <w:rFonts w:ascii="Times New Roman" w:hAnsi="Times New Roman" w:cs="Times New Roman"/>
        </w:rPr>
        <w:lastRenderedPageBreak/>
        <w:t>номинальным напряжением до 1000 вольт и которые присоединены к одному источнику электроснабжения) иных обязательных требований.</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3.1.3. </w:t>
      </w:r>
      <w:proofErr w:type="gramStart"/>
      <w:r w:rsidRPr="008F2E38">
        <w:rPr>
          <w:rFonts w:ascii="Times New Roman" w:hAnsi="Times New Roman" w:cs="Times New Roman"/>
        </w:rPr>
        <w:t>Организовать осуществление федерального государственного строительного надзора при строительстве, реконструкции, капитальном ремонте объектов,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(осуществление государственного энергетического надзора в рамках государственного строительного надзора при строительстве, реконструкции объектов капитального строительства (объектов</w:t>
      </w:r>
      <w:proofErr w:type="gramEnd"/>
      <w:r w:rsidRPr="008F2E38">
        <w:rPr>
          <w:rFonts w:ascii="Times New Roman" w:hAnsi="Times New Roman" w:cs="Times New Roman"/>
        </w:rPr>
        <w:t xml:space="preserve"> </w:t>
      </w:r>
      <w:proofErr w:type="gramStart"/>
      <w:r w:rsidRPr="008F2E38">
        <w:rPr>
          <w:rFonts w:ascii="Times New Roman" w:hAnsi="Times New Roman" w:cs="Times New Roman"/>
        </w:rPr>
        <w:t>энергетики)).</w:t>
      </w:r>
      <w:proofErr w:type="gramEnd"/>
    </w:p>
    <w:p w:rsidR="008F2E38" w:rsidRPr="008F2E38" w:rsidRDefault="008F2E38" w:rsidP="008F2E38">
      <w:pPr>
        <w:tabs>
          <w:tab w:val="left" w:pos="10348"/>
        </w:tabs>
        <w:spacing w:after="0" w:line="240" w:lineRule="auto"/>
        <w:ind w:right="283" w:firstLine="567"/>
        <w:jc w:val="both"/>
        <w:rPr>
          <w:rFonts w:ascii="Times New Roman" w:eastAsia="Courier New" w:hAnsi="Times New Roman" w:cs="Times New Roman"/>
        </w:rPr>
      </w:pPr>
      <w:r w:rsidRPr="008F2E38">
        <w:rPr>
          <w:rFonts w:ascii="Times New Roman" w:hAnsi="Times New Roman" w:cs="Times New Roman"/>
        </w:rPr>
        <w:t xml:space="preserve">3.1.4. Организовывать </w:t>
      </w:r>
      <w:r w:rsidRPr="008F2E38">
        <w:rPr>
          <w:rFonts w:ascii="Times New Roman" w:eastAsia="Courier New" w:hAnsi="Times New Roman" w:cs="Times New Roman"/>
        </w:rPr>
        <w:t>в случаях и порядке, предусмотренных нормативными правовыми актами Российской Федерации расследование (техническое расследование):</w:t>
      </w:r>
    </w:p>
    <w:p w:rsidR="008F2E38" w:rsidRPr="008F2E38" w:rsidRDefault="008F2E38" w:rsidP="008F2E38">
      <w:pPr>
        <w:spacing w:after="0" w:line="240" w:lineRule="auto"/>
        <w:ind w:firstLine="567"/>
        <w:jc w:val="both"/>
        <w:rPr>
          <w:rFonts w:ascii="Times New Roman" w:eastAsia="Courier New" w:hAnsi="Times New Roman" w:cs="Times New Roman"/>
        </w:rPr>
      </w:pPr>
      <w:r w:rsidRPr="008F2E38">
        <w:rPr>
          <w:rFonts w:ascii="Times New Roman" w:eastAsia="Courier New" w:hAnsi="Times New Roman" w:cs="Times New Roman"/>
        </w:rPr>
        <w:t>причин аварий в электроэнергетике,</w:t>
      </w:r>
    </w:p>
    <w:p w:rsidR="008F2E38" w:rsidRPr="008F2E38" w:rsidRDefault="008F2E38" w:rsidP="008F2E38">
      <w:pPr>
        <w:tabs>
          <w:tab w:val="left" w:pos="735"/>
        </w:tabs>
        <w:spacing w:after="0" w:line="240" w:lineRule="auto"/>
        <w:ind w:right="283" w:firstLine="567"/>
        <w:jc w:val="both"/>
        <w:rPr>
          <w:rFonts w:ascii="Times New Roman" w:hAnsi="Times New Roman" w:cs="Times New Roman"/>
        </w:rPr>
      </w:pPr>
      <w:r w:rsidRPr="008F2E38">
        <w:rPr>
          <w:rFonts w:ascii="Times New Roman" w:hAnsi="Times New Roman" w:cs="Times New Roman"/>
        </w:rPr>
        <w:t>несчастных случаев со смертельным исходом и групповых несчастных случаев, тяжелых несчастных случаев (в случаях, предусмотренным трудовым законодательством), связанных с эксплуатацией энергоустановок и сетей, произошедших в организациях или на объектах, поднадзорных Отделу.</w:t>
      </w:r>
    </w:p>
    <w:p w:rsidR="008F2E38" w:rsidRPr="008F2E38" w:rsidRDefault="008F2E38" w:rsidP="008F2E38">
      <w:pPr>
        <w:tabs>
          <w:tab w:val="left" w:pos="10348"/>
        </w:tabs>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3.1.5. </w:t>
      </w:r>
      <w:proofErr w:type="gramStart"/>
      <w:r w:rsidRPr="008F2E38">
        <w:rPr>
          <w:rFonts w:ascii="Times New Roman" w:hAnsi="Times New Roman" w:cs="Times New Roman"/>
        </w:rPr>
        <w:t xml:space="preserve">Организовать систематическое наблюдение за исполнением обязательных требований и безопасности в сфере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 анализ и прогнозирование состояния исполнения обязательных требований при осуществлении деятельности субъектами электроэнергетики и потребителями электрической энергии (кроме потребителей электрической энергии, связанной с эксплуатацией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 использующихся для бытовых нужд, а</w:t>
      </w:r>
      <w:proofErr w:type="gramEnd"/>
      <w:r w:rsidRPr="008F2E38">
        <w:rPr>
          <w:rFonts w:ascii="Times New Roman" w:hAnsi="Times New Roman" w:cs="Times New Roman"/>
        </w:rPr>
        <w:t xml:space="preserve"> также других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8F2E38" w:rsidRPr="008F2E38" w:rsidRDefault="008F2E38" w:rsidP="008F2E38">
      <w:pPr>
        <w:tabs>
          <w:tab w:val="left" w:pos="10348"/>
        </w:tabs>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3.1.6. Организовать в Отделе работу по рассмотрению документов, прилагаемых к заявлению:</w:t>
      </w:r>
    </w:p>
    <w:p w:rsidR="008F2E38" w:rsidRPr="008F2E38" w:rsidRDefault="008F2E38" w:rsidP="008F2E38">
      <w:pPr>
        <w:tabs>
          <w:tab w:val="left" w:pos="10348"/>
        </w:tabs>
        <w:autoSpaceDE w:val="0"/>
        <w:autoSpaceDN w:val="0"/>
        <w:adjustRightInd w:val="0"/>
        <w:spacing w:after="0" w:line="240" w:lineRule="auto"/>
        <w:ind w:right="283" w:firstLine="567"/>
        <w:jc w:val="both"/>
        <w:rPr>
          <w:rFonts w:ascii="Times New Roman" w:hAnsi="Times New Roman" w:cs="Times New Roman"/>
          <w:lang w:eastAsia="x-none"/>
        </w:rPr>
      </w:pPr>
      <w:r w:rsidRPr="008F2E38">
        <w:rPr>
          <w:rFonts w:ascii="Times New Roman" w:hAnsi="Times New Roman" w:cs="Times New Roman"/>
        </w:rPr>
        <w:t xml:space="preserve">- о согласовании границ охранных зон объектов </w:t>
      </w:r>
      <w:r w:rsidRPr="008F2E38">
        <w:rPr>
          <w:rFonts w:ascii="Times New Roman" w:hAnsi="Times New Roman" w:cs="Times New Roman"/>
          <w:lang w:val="x-none" w:eastAsia="x-none"/>
        </w:rPr>
        <w:t>электросетевого хозяйства</w:t>
      </w:r>
      <w:r w:rsidRPr="008F2E38">
        <w:rPr>
          <w:rFonts w:ascii="Times New Roman" w:hAnsi="Times New Roman" w:cs="Times New Roman"/>
          <w:lang w:eastAsia="x-none"/>
        </w:rPr>
        <w:t xml:space="preserve">, </w:t>
      </w:r>
      <w:r w:rsidRPr="008F2E38">
        <w:rPr>
          <w:rFonts w:ascii="Times New Roman" w:hAnsi="Times New Roman" w:cs="Times New Roman"/>
        </w:rPr>
        <w:t>оформлению проекта решения о согласовании (об отказе в согласовании) границ охранной зоны объектов электросетевого хозяйства;</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lang w:eastAsia="x-none"/>
        </w:rPr>
      </w:pPr>
      <w:r w:rsidRPr="008F2E38">
        <w:rPr>
          <w:rFonts w:ascii="Times New Roman" w:hAnsi="Times New Roman" w:cs="Times New Roman"/>
          <w:lang w:eastAsia="x-none"/>
        </w:rPr>
        <w:t>- об установлении</w:t>
      </w:r>
      <w:r w:rsidRPr="008F2E38">
        <w:rPr>
          <w:rFonts w:ascii="Times New Roman" w:hAnsi="Times New Roman" w:cs="Times New Roman"/>
          <w:lang w:val="x-none" w:eastAsia="x-none"/>
        </w:rPr>
        <w:t xml:space="preserve"> охранны</w:t>
      </w:r>
      <w:r w:rsidRPr="008F2E38">
        <w:rPr>
          <w:rFonts w:ascii="Times New Roman" w:hAnsi="Times New Roman" w:cs="Times New Roman"/>
          <w:lang w:eastAsia="x-none"/>
        </w:rPr>
        <w:t>х</w:t>
      </w:r>
      <w:r w:rsidRPr="008F2E38">
        <w:rPr>
          <w:rFonts w:ascii="Times New Roman" w:hAnsi="Times New Roman" w:cs="Times New Roman"/>
          <w:lang w:val="x-none" w:eastAsia="x-none"/>
        </w:rPr>
        <w:t xml:space="preserve"> зоны объектов по производству электрической или электрической и тепловой энергии, мощность которых составляет</w:t>
      </w:r>
      <w:r w:rsidRPr="008F2E38">
        <w:rPr>
          <w:rFonts w:ascii="Times New Roman" w:hAnsi="Times New Roman" w:cs="Times New Roman"/>
          <w:lang w:eastAsia="x-none"/>
        </w:rPr>
        <w:t xml:space="preserve"> </w:t>
      </w:r>
      <w:r w:rsidRPr="008F2E38">
        <w:rPr>
          <w:rFonts w:ascii="Times New Roman" w:hAnsi="Times New Roman" w:cs="Times New Roman"/>
          <w:lang w:val="x-none" w:eastAsia="x-none"/>
        </w:rPr>
        <w:t>500 кВт</w:t>
      </w:r>
      <w:r w:rsidRPr="008F2E38">
        <w:rPr>
          <w:rFonts w:ascii="Times New Roman" w:hAnsi="Times New Roman" w:cs="Times New Roman"/>
          <w:lang w:eastAsia="x-none"/>
        </w:rPr>
        <w:t xml:space="preserve"> </w:t>
      </w:r>
      <w:r w:rsidRPr="008F2E38">
        <w:rPr>
          <w:rFonts w:ascii="Times New Roman" w:hAnsi="Times New Roman" w:cs="Times New Roman"/>
          <w:lang w:val="x-none" w:eastAsia="x-none"/>
        </w:rPr>
        <w:t>и более</w:t>
      </w:r>
      <w:r w:rsidRPr="008F2E38">
        <w:rPr>
          <w:rFonts w:ascii="Times New Roman" w:hAnsi="Times New Roman" w:cs="Times New Roman"/>
          <w:lang w:eastAsia="x-none"/>
        </w:rPr>
        <w:t>;</w:t>
      </w:r>
    </w:p>
    <w:p w:rsidR="008F2E38" w:rsidRPr="008F2E38" w:rsidRDefault="008F2E38" w:rsidP="008F2E38">
      <w:pPr>
        <w:spacing w:after="0" w:line="240" w:lineRule="auto"/>
        <w:ind w:right="283" w:firstLine="567"/>
        <w:jc w:val="both"/>
        <w:rPr>
          <w:rFonts w:ascii="Times New Roman" w:hAnsi="Times New Roman" w:cs="Times New Roman"/>
          <w:lang w:eastAsia="x-none"/>
        </w:rPr>
      </w:pPr>
      <w:r w:rsidRPr="008F2E38">
        <w:rPr>
          <w:rFonts w:ascii="Times New Roman" w:hAnsi="Times New Roman" w:cs="Times New Roman"/>
        </w:rPr>
        <w:t xml:space="preserve">- документации и проведению осмотров энергоустановок на допуск </w:t>
      </w:r>
      <w:r w:rsidRPr="008F2E38">
        <w:rPr>
          <w:rFonts w:ascii="Times New Roman" w:eastAsia="Calibri" w:hAnsi="Times New Roman" w:cs="Times New Roman"/>
          <w:bCs/>
        </w:rPr>
        <w:t xml:space="preserve">в </w:t>
      </w:r>
      <w:r w:rsidRPr="008F2E38">
        <w:rPr>
          <w:rFonts w:ascii="Times New Roman" w:hAnsi="Times New Roman" w:cs="Times New Roman"/>
        </w:rPr>
        <w:t xml:space="preserve">эксплуатацию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w:t>
      </w:r>
      <w:r w:rsidRPr="008F2E38">
        <w:rPr>
          <w:rFonts w:ascii="Times New Roman" w:hAnsi="Times New Roman" w:cs="Times New Roman"/>
          <w:lang w:eastAsia="x-none"/>
        </w:rPr>
        <w:t>;</w:t>
      </w:r>
    </w:p>
    <w:p w:rsidR="008F2E38" w:rsidRPr="008F2E38" w:rsidRDefault="008F2E38" w:rsidP="008F2E38">
      <w:pPr>
        <w:tabs>
          <w:tab w:val="left" w:pos="10348"/>
        </w:tabs>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3.1.8. </w:t>
      </w:r>
      <w:r w:rsidRPr="008F2E38">
        <w:rPr>
          <w:rFonts w:ascii="Times New Roman" w:hAnsi="Times New Roman" w:cs="Times New Roman"/>
          <w:lang w:val="x-none" w:eastAsia="x-none"/>
        </w:rPr>
        <w:t>Организ</w:t>
      </w:r>
      <w:r w:rsidRPr="008F2E38">
        <w:rPr>
          <w:rFonts w:ascii="Times New Roman" w:hAnsi="Times New Roman" w:cs="Times New Roman"/>
          <w:lang w:eastAsia="x-none"/>
        </w:rPr>
        <w:t>овать</w:t>
      </w:r>
      <w:r w:rsidRPr="008F2E38">
        <w:rPr>
          <w:rFonts w:ascii="Times New Roman" w:hAnsi="Times New Roman" w:cs="Times New Roman"/>
          <w:lang w:val="x-none" w:eastAsia="x-none"/>
        </w:rPr>
        <w:t xml:space="preserve"> планирование контрольно-надзорны</w:t>
      </w:r>
      <w:r w:rsidRPr="008F2E38">
        <w:rPr>
          <w:rFonts w:ascii="Times New Roman" w:hAnsi="Times New Roman" w:cs="Times New Roman"/>
          <w:lang w:eastAsia="x-none"/>
        </w:rPr>
        <w:t>х</w:t>
      </w:r>
      <w:r w:rsidRPr="008F2E38">
        <w:rPr>
          <w:rFonts w:ascii="Times New Roman" w:hAnsi="Times New Roman" w:cs="Times New Roman"/>
          <w:lang w:val="x-none" w:eastAsia="x-none"/>
        </w:rPr>
        <w:t xml:space="preserve"> мероприяти</w:t>
      </w:r>
      <w:r w:rsidRPr="008F2E38">
        <w:rPr>
          <w:rFonts w:ascii="Times New Roman" w:hAnsi="Times New Roman" w:cs="Times New Roman"/>
          <w:lang w:eastAsia="x-none"/>
        </w:rPr>
        <w:t>й</w:t>
      </w:r>
      <w:r w:rsidRPr="008F2E38">
        <w:rPr>
          <w:rFonts w:ascii="Times New Roman" w:hAnsi="Times New Roman" w:cs="Times New Roman"/>
          <w:lang w:val="x-none" w:eastAsia="x-none"/>
        </w:rPr>
        <w:t>, осуществл</w:t>
      </w:r>
      <w:r w:rsidRPr="008F2E38">
        <w:rPr>
          <w:rFonts w:ascii="Times New Roman" w:hAnsi="Times New Roman" w:cs="Times New Roman"/>
          <w:lang w:eastAsia="x-none"/>
        </w:rPr>
        <w:t>ение</w:t>
      </w:r>
      <w:r w:rsidRPr="008F2E38">
        <w:rPr>
          <w:rFonts w:ascii="Times New Roman" w:hAnsi="Times New Roman" w:cs="Times New Roman"/>
          <w:lang w:val="x-none" w:eastAsia="x-none"/>
        </w:rPr>
        <w:t xml:space="preserve"> сбор</w:t>
      </w:r>
      <w:r w:rsidRPr="008F2E38">
        <w:rPr>
          <w:rFonts w:ascii="Times New Roman" w:hAnsi="Times New Roman" w:cs="Times New Roman"/>
          <w:lang w:eastAsia="x-none"/>
        </w:rPr>
        <w:t>а</w:t>
      </w:r>
      <w:r w:rsidRPr="008F2E38">
        <w:rPr>
          <w:rFonts w:ascii="Times New Roman" w:hAnsi="Times New Roman" w:cs="Times New Roman"/>
          <w:lang w:val="x-none" w:eastAsia="x-none"/>
        </w:rPr>
        <w:t>, обобщени</w:t>
      </w:r>
      <w:r w:rsidRPr="008F2E38">
        <w:rPr>
          <w:rFonts w:ascii="Times New Roman" w:hAnsi="Times New Roman" w:cs="Times New Roman"/>
          <w:lang w:eastAsia="x-none"/>
        </w:rPr>
        <w:t>я</w:t>
      </w:r>
      <w:r w:rsidRPr="008F2E38">
        <w:rPr>
          <w:rFonts w:ascii="Times New Roman" w:hAnsi="Times New Roman" w:cs="Times New Roman"/>
          <w:lang w:val="x-none" w:eastAsia="x-none"/>
        </w:rPr>
        <w:t xml:space="preserve"> и анализ отчетных сведений</w:t>
      </w:r>
      <w:r w:rsidRPr="008F2E38">
        <w:rPr>
          <w:rFonts w:ascii="Times New Roman" w:hAnsi="Times New Roman" w:cs="Times New Roman"/>
        </w:rPr>
        <w:t xml:space="preserve"> по Пензенской области, для представления в отдел</w:t>
      </w:r>
      <w:r w:rsidRPr="008F2E38">
        <w:rPr>
          <w:rFonts w:ascii="Times New Roman" w:hAnsi="Times New Roman" w:cs="Times New Roman"/>
          <w:b/>
        </w:rPr>
        <w:t xml:space="preserve"> </w:t>
      </w:r>
      <w:r w:rsidRPr="008F2E38">
        <w:rPr>
          <w:rFonts w:ascii="Times New Roman" w:hAnsi="Times New Roman" w:cs="Times New Roman"/>
        </w:rPr>
        <w:t>государственного энергетического надзора (для дальнейшего предоставления в Управление государственного энергетического надзора</w:t>
      </w:r>
      <w:r w:rsidRPr="008F2E38">
        <w:rPr>
          <w:rFonts w:ascii="Times New Roman" w:hAnsi="Times New Roman" w:cs="Times New Roman"/>
          <w:lang w:eastAsia="x-none"/>
        </w:rPr>
        <w:t xml:space="preserve"> в соответствии с установленной системой отчетности).</w:t>
      </w:r>
    </w:p>
    <w:p w:rsidR="008F2E38" w:rsidRPr="008F2E38" w:rsidRDefault="008F2E38" w:rsidP="008F2E38">
      <w:pPr>
        <w:tabs>
          <w:tab w:val="left" w:pos="10348"/>
        </w:tabs>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3.1.9. Организовать в установленном порядке ведение и хранение материалов проверок в соответствии с перечнем поднадзорных организаций, определенных должностными регламентами работников Отдела.</w:t>
      </w:r>
    </w:p>
    <w:p w:rsidR="008F2E38" w:rsidRPr="008F2E38" w:rsidRDefault="008F2E38" w:rsidP="008F2E38">
      <w:pPr>
        <w:widowControl w:val="0"/>
        <w:autoSpaceDE w:val="0"/>
        <w:autoSpaceDN w:val="0"/>
        <w:adjustRightInd w:val="0"/>
        <w:spacing w:after="0" w:line="240" w:lineRule="auto"/>
        <w:ind w:right="283" w:firstLine="567"/>
        <w:jc w:val="both"/>
        <w:rPr>
          <w:rFonts w:ascii="Times New Roman" w:eastAsia="Courier New" w:hAnsi="Times New Roman" w:cs="Times New Roman"/>
        </w:rPr>
      </w:pPr>
      <w:r w:rsidRPr="008F2E38">
        <w:rPr>
          <w:rFonts w:ascii="Times New Roman" w:hAnsi="Times New Roman" w:cs="Times New Roman"/>
        </w:rPr>
        <w:t>3.1.10. Принимать участие в работе территориальной аттестационной комиссии по проверке знаний норм и правил работы в энергоустановках.  Принимать участие в работе отраслевой территориальной комиссии по проверке знаний норм и правил.</w:t>
      </w:r>
    </w:p>
    <w:p w:rsidR="008F2E38" w:rsidRPr="008F2E38" w:rsidRDefault="008F2E38" w:rsidP="008F2E38">
      <w:pPr>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3.1.11. В пределах компетенции Отдела осуществлять своевременное и полное рассмотрение обращений граждан, подготавливать предложения руководству Управления для принятия решений по данным обращениям и направлять заявителям ответы в срок, установленный законодательством Российской Федерации.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3.1.12. Осуществлять делопроизводство </w:t>
      </w:r>
      <w:proofErr w:type="gramStart"/>
      <w:r w:rsidRPr="008F2E38">
        <w:rPr>
          <w:rFonts w:ascii="Times New Roman" w:hAnsi="Times New Roman" w:cs="Times New Roman"/>
        </w:rPr>
        <w:t>по административным правонарушениям в пределах компетенции Отдела в соответствии с Кодексом Российской Федерации об административных правонарушениях</w:t>
      </w:r>
      <w:proofErr w:type="gramEnd"/>
      <w:r w:rsidRPr="008F2E38">
        <w:rPr>
          <w:rFonts w:ascii="Times New Roman" w:hAnsi="Times New Roman" w:cs="Times New Roman"/>
        </w:rPr>
        <w:t>.</w:t>
      </w:r>
    </w:p>
    <w:p w:rsidR="008F2E38" w:rsidRPr="008F2E38" w:rsidRDefault="008F2E38" w:rsidP="008F2E38">
      <w:pPr>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3.1.13. Участвовать в работе по оказанию государственных услуг гражданам и организациям в соответствии с административными регламентами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w:t>
      </w:r>
    </w:p>
    <w:p w:rsidR="008F2E38" w:rsidRPr="008F2E38" w:rsidRDefault="008F2E38" w:rsidP="008F2E38">
      <w:pPr>
        <w:autoSpaceDE w:val="0"/>
        <w:autoSpaceDN w:val="0"/>
        <w:adjustRightInd w:val="0"/>
        <w:spacing w:after="0" w:line="240" w:lineRule="auto"/>
        <w:ind w:right="283" w:firstLine="567"/>
        <w:jc w:val="both"/>
        <w:rPr>
          <w:rFonts w:ascii="Times New Roman" w:hAnsi="Times New Roman" w:cs="Times New Roman"/>
        </w:rPr>
      </w:pPr>
      <w:r w:rsidRPr="008F2E38">
        <w:rPr>
          <w:rFonts w:ascii="Times New Roman" w:hAnsi="Times New Roman" w:cs="Times New Roman"/>
        </w:rPr>
        <w:lastRenderedPageBreak/>
        <w:t xml:space="preserve">- выдача разрешений на допуск в эксплуатацию </w:t>
      </w:r>
      <w:proofErr w:type="spellStart"/>
      <w:r w:rsidRPr="008F2E38">
        <w:rPr>
          <w:rFonts w:ascii="Times New Roman" w:hAnsi="Times New Roman" w:cs="Times New Roman"/>
        </w:rPr>
        <w:t>энергопринимающих</w:t>
      </w:r>
      <w:proofErr w:type="spellEnd"/>
      <w:r w:rsidRPr="008F2E38">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F2E38">
        <w:rPr>
          <w:rFonts w:ascii="Times New Roman" w:hAnsi="Times New Roman" w:cs="Times New Roman"/>
        </w:rPr>
        <w:t>теплопотребляющих</w:t>
      </w:r>
      <w:proofErr w:type="spellEnd"/>
      <w:r w:rsidRPr="008F2E38">
        <w:rPr>
          <w:rFonts w:ascii="Times New Roman" w:hAnsi="Times New Roman" w:cs="Times New Roman"/>
        </w:rPr>
        <w:t xml:space="preserve"> установок</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3.1.14. Принимать участие в установленном порядке в осуществлении профессиональной переподготовки и повышении квалификации государственных инспекторов Отдела. </w:t>
      </w:r>
    </w:p>
    <w:p w:rsidR="008F2E38" w:rsidRPr="008F2E38" w:rsidRDefault="008F2E38" w:rsidP="008F2E38">
      <w:pPr>
        <w:widowControl w:val="0"/>
        <w:tabs>
          <w:tab w:val="left" w:pos="709"/>
          <w:tab w:val="left" w:pos="10348"/>
        </w:tabs>
        <w:spacing w:after="0" w:line="240" w:lineRule="auto"/>
        <w:ind w:right="283" w:firstLine="567"/>
        <w:jc w:val="both"/>
        <w:rPr>
          <w:rFonts w:ascii="Times New Roman" w:hAnsi="Times New Roman" w:cs="Times New Roman"/>
          <w:lang w:val="x-none" w:eastAsia="x-none"/>
        </w:rPr>
      </w:pPr>
      <w:r w:rsidRPr="008F2E38">
        <w:rPr>
          <w:rFonts w:ascii="Times New Roman" w:hAnsi="Times New Roman" w:cs="Times New Roman"/>
        </w:rPr>
        <w:t xml:space="preserve">3.1.15. </w:t>
      </w:r>
      <w:r w:rsidRPr="008F2E38">
        <w:rPr>
          <w:rFonts w:ascii="Times New Roman" w:hAnsi="Times New Roman" w:cs="Times New Roman"/>
          <w:lang w:val="x-none" w:eastAsia="x-none"/>
        </w:rPr>
        <w:t>Участв</w:t>
      </w:r>
      <w:r w:rsidRPr="008F2E38">
        <w:rPr>
          <w:rFonts w:ascii="Times New Roman" w:hAnsi="Times New Roman" w:cs="Times New Roman"/>
          <w:lang w:eastAsia="x-none"/>
        </w:rPr>
        <w:t>овать</w:t>
      </w:r>
      <w:r w:rsidRPr="008F2E38">
        <w:rPr>
          <w:rFonts w:ascii="Times New Roman" w:hAnsi="Times New Roman" w:cs="Times New Roman"/>
          <w:lang w:val="x-none" w:eastAsia="x-none"/>
        </w:rPr>
        <w:t xml:space="preserve"> в </w:t>
      </w:r>
      <w:r w:rsidRPr="008F2E38">
        <w:rPr>
          <w:rFonts w:ascii="Times New Roman" w:hAnsi="Times New Roman" w:cs="Times New Roman"/>
          <w:lang w:eastAsia="x-none"/>
        </w:rPr>
        <w:t>дополнительном профессиональном образовании государственных служащих</w:t>
      </w:r>
      <w:r w:rsidRPr="008F2E38">
        <w:rPr>
          <w:rFonts w:ascii="Times New Roman" w:hAnsi="Times New Roman" w:cs="Times New Roman"/>
          <w:lang w:val="x-none" w:eastAsia="x-none"/>
        </w:rPr>
        <w:t>.</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3.1.16. Представлять в Управление:</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 отчетную информацию и анализы результатов проверок и подготовленные на их основе предложения по предупреждению и устранению выявленных нарушений требований безопасности.</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 предложения по совершенствованию нормативно-правового обеспечения государственного надзора и контроля по направлениям деятельности Отдела на основе анализа практики надзорной и контрольной деятельности.</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 предложения в проект плана проверок Управления в пределах компетенции Отдела.</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 планы работ и отчёты о проделанной работе в порядке, предусмотренном соответствующими документами Управления.</w:t>
      </w:r>
    </w:p>
    <w:p w:rsidR="008F2E38" w:rsidRPr="008F2E38" w:rsidRDefault="008F2E38" w:rsidP="008F2E38">
      <w:pPr>
        <w:tabs>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3.1.17. Уведомлять руководителя Управления и органы прокуратуры обо всех случаях обращения каких-либо лиц в целях склонения к совершению коррупционных правонарушений.</w:t>
      </w:r>
    </w:p>
    <w:p w:rsidR="008F2E38" w:rsidRPr="008F2E38" w:rsidRDefault="008F2E38" w:rsidP="008F2E38">
      <w:pPr>
        <w:tabs>
          <w:tab w:val="left" w:pos="0"/>
          <w:tab w:val="left" w:pos="10348"/>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3.1.18. Организовывать планирование и осуществление надзорной и контрольной работы государственных инспекторов Отдела.</w:t>
      </w:r>
    </w:p>
    <w:p w:rsidR="008F2E38" w:rsidRPr="008F2E38" w:rsidRDefault="008F2E38" w:rsidP="008F2E38">
      <w:pPr>
        <w:tabs>
          <w:tab w:val="left" w:pos="0"/>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3.1.19. Осуществлять в пределах своей компетенции участие в ведении и формировании списка поднадзорных организаций.</w:t>
      </w:r>
    </w:p>
    <w:p w:rsidR="008F2E38" w:rsidRPr="008F2E38" w:rsidRDefault="008F2E38" w:rsidP="008F2E38">
      <w:pPr>
        <w:tabs>
          <w:tab w:val="left" w:pos="0"/>
        </w:tabs>
        <w:spacing w:after="0" w:line="240" w:lineRule="auto"/>
        <w:ind w:right="283" w:firstLine="567"/>
        <w:jc w:val="both"/>
        <w:rPr>
          <w:rFonts w:ascii="Times New Roman" w:hAnsi="Times New Roman" w:cs="Times New Roman"/>
        </w:rPr>
      </w:pPr>
      <w:r w:rsidRPr="008F2E38">
        <w:rPr>
          <w:rFonts w:ascii="Times New Roman" w:hAnsi="Times New Roman" w:cs="Times New Roman"/>
        </w:rPr>
        <w:t>3.1.20. Соблюдать требования охраны труда.</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3.1.21. Осуществлять:</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работу в подсистемах КСИ «Аварийность и травматизм», «Объекты энергетики»;</w:t>
      </w:r>
    </w:p>
    <w:p w:rsidR="008F2E38" w:rsidRPr="008F2E38" w:rsidRDefault="008F2E38" w:rsidP="008F2E38">
      <w:pPr>
        <w:spacing w:after="0" w:line="240" w:lineRule="auto"/>
        <w:ind w:right="283" w:firstLine="567"/>
        <w:jc w:val="both"/>
        <w:rPr>
          <w:rFonts w:ascii="Times New Roman" w:eastAsia="Courier New" w:hAnsi="Times New Roman" w:cs="Times New Roman"/>
        </w:rPr>
      </w:pPr>
      <w:r w:rsidRPr="008F2E38">
        <w:rPr>
          <w:rFonts w:ascii="Times New Roman" w:hAnsi="Times New Roman" w:cs="Times New Roman"/>
        </w:rPr>
        <w:t xml:space="preserve">- внесение </w:t>
      </w:r>
      <w:r w:rsidRPr="008F2E38">
        <w:rPr>
          <w:rFonts w:ascii="Times New Roman" w:eastAsia="Courier New" w:hAnsi="Times New Roman" w:cs="Times New Roman"/>
        </w:rPr>
        <w:t>информации в единый реестр проверок в отношении проверок, проводимых на территории соответствующего субъекта Российской Федерации, в рамках установленной компетенции Управления, а также в соответствии с порядком, установленным законодательством Российской Федерации.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выдачу предписания о прекращении нарушений обязательных требований и об устранении выявленных нарушений, о проведении мероприятий по обеспечению безопасности объектов энергетики и потребителей электрической энергии, а также предотвращению таких нарушений в пределах установленной компетенции Отдела;</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составление протоколов об административных правонарушениях, связанных с нарушением обязательных требований, рассмотрение дела об указанных административных правонарушениях и принятие мер по предотвращению таких нарушений в пределах своей компетенции;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подготовку материалов для предъявления исков в суд, арбитражный суд в пределах своей компетенции;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привлечение в установленном законодательством Российской Федерации порядке экспертов, экспертные организации к проведению мероприятий по контролю;</w:t>
      </w:r>
    </w:p>
    <w:p w:rsidR="008F2E38" w:rsidRPr="008F2E38" w:rsidRDefault="008F2E38" w:rsidP="008F2E38">
      <w:pPr>
        <w:autoSpaceDE w:val="0"/>
        <w:autoSpaceDN w:val="0"/>
        <w:adjustRightInd w:val="0"/>
        <w:spacing w:after="0" w:line="240" w:lineRule="auto"/>
        <w:ind w:right="283" w:firstLine="567"/>
        <w:jc w:val="both"/>
        <w:outlineLvl w:val="1"/>
        <w:rPr>
          <w:rFonts w:ascii="Times New Roman" w:hAnsi="Times New Roman" w:cs="Times New Roman"/>
        </w:rPr>
      </w:pPr>
      <w:r w:rsidRPr="008F2E38">
        <w:rPr>
          <w:rFonts w:ascii="Times New Roman" w:hAnsi="Times New Roman" w:cs="Times New Roman"/>
        </w:rPr>
        <w:t xml:space="preserve">- запрос у территориальных органов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xml:space="preserve"> и поднадзорных организаций информации, документов, справочных и иных материалов, получение сведений, необходимых для реализации своих полномочий по вопросам, отнесенным к компетенции Отдела; </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xml:space="preserve">- проведение в пределах компетенции Отдела необходимых расследований, по поручению руководителя Управления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 Отдела; </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участие в расследовании причин несчастных случаев со смертельным исходом, групповых несчастных случаев, связанных с эксплуатацией энергоустановок и сетей;</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запрос в установленном порядке от органов исполнительной власти субъектов Российской Федерации информационно-аналитических материалов, экономико-статистических данных и иной информации, необходимой для реализации своих полномочий, а также сведений о принятых решениях;</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lastRenderedPageBreak/>
        <w:t>- направление информационно-аналитических материалов, экономико-статистических данных и иной информации, необходимой органам государственной власти субъектов Российской Федерации для реализации своих полномочий и принятия решений по вопросам, находящимся в сфере их ведения, с соблюдением требований по защите информации с ограниченным доступом в порядке, предусмотренном законодательством Российской Федерации;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применение предусмотренных законодательством Российской Федерации мер ограничительного, предупредительного и профилактического характера, направленных на недопущение и (или) пресечение нарушений юридическими лицами и гражданами обязательных требований в установленной сфере деятельности;</w:t>
      </w:r>
    </w:p>
    <w:p w:rsidR="008F2E38" w:rsidRPr="008F2E38" w:rsidRDefault="008F2E38" w:rsidP="008F2E38">
      <w:pPr>
        <w:spacing w:after="0" w:line="240" w:lineRule="auto"/>
        <w:ind w:right="283" w:firstLine="567"/>
        <w:jc w:val="both"/>
        <w:rPr>
          <w:rFonts w:ascii="Times New Roman" w:hAnsi="Times New Roman" w:cs="Times New Roman"/>
        </w:rPr>
      </w:pPr>
      <w:r w:rsidRPr="008F2E38">
        <w:rPr>
          <w:rFonts w:ascii="Times New Roman" w:hAnsi="Times New Roman" w:cs="Times New Roman"/>
        </w:rPr>
        <w:t>- информирование руководителей предприятий и организаций о необходимости отстранения от работы на электрических и тепловых установках лиц, не прошедших проверку знаний техники безопасности и правил технической эксплуатации установок или нарушающих эти правила;</w:t>
      </w:r>
    </w:p>
    <w:p w:rsidR="008F2E38" w:rsidRPr="008F2E38" w:rsidRDefault="008F2E38" w:rsidP="008F2E38">
      <w:pPr>
        <w:autoSpaceDE w:val="0"/>
        <w:autoSpaceDN w:val="0"/>
        <w:adjustRightInd w:val="0"/>
        <w:spacing w:after="0" w:line="240" w:lineRule="auto"/>
        <w:ind w:right="283" w:firstLine="567"/>
        <w:jc w:val="both"/>
        <w:outlineLvl w:val="1"/>
        <w:rPr>
          <w:rFonts w:ascii="Times New Roman" w:hAnsi="Times New Roman" w:cs="Times New Roman"/>
        </w:rPr>
      </w:pPr>
      <w:r w:rsidRPr="008F2E38">
        <w:rPr>
          <w:rFonts w:ascii="Times New Roman" w:hAnsi="Times New Roman" w:cs="Times New Roman"/>
        </w:rPr>
        <w:t>- разъяснение юридическим и физическим лицам, индивидуальным предпринимателям по вопросам, отнесенным к сфере деятельности Отдела;</w:t>
      </w:r>
    </w:p>
    <w:p w:rsidR="008F2E38" w:rsidRPr="008F2E38" w:rsidRDefault="008F2E38" w:rsidP="008F2E38">
      <w:pPr>
        <w:autoSpaceDE w:val="0"/>
        <w:autoSpaceDN w:val="0"/>
        <w:adjustRightInd w:val="0"/>
        <w:spacing w:after="0" w:line="240" w:lineRule="auto"/>
        <w:ind w:right="283" w:firstLine="567"/>
        <w:jc w:val="both"/>
        <w:outlineLvl w:val="1"/>
        <w:rPr>
          <w:rFonts w:ascii="Times New Roman" w:hAnsi="Times New Roman" w:cs="Times New Roman"/>
        </w:rPr>
      </w:pPr>
      <w:r w:rsidRPr="008F2E38">
        <w:rPr>
          <w:rFonts w:ascii="Times New Roman" w:hAnsi="Times New Roman" w:cs="Times New Roman"/>
        </w:rPr>
        <w:t xml:space="preserve">- выполнение задач и функций, связанных с реализацией федеральных программ, планов и отдельных мероприятий, предусмотренных актами Президента Российской Федерации, Правительства Российской Федерации  и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w:t>
      </w:r>
    </w:p>
    <w:p w:rsidR="008F2E38" w:rsidRPr="005037FB" w:rsidRDefault="008F2E38" w:rsidP="005037FB">
      <w:pPr>
        <w:autoSpaceDE w:val="0"/>
        <w:autoSpaceDN w:val="0"/>
        <w:adjustRightInd w:val="0"/>
        <w:spacing w:after="0" w:line="240" w:lineRule="auto"/>
        <w:ind w:right="283" w:firstLine="567"/>
        <w:jc w:val="both"/>
        <w:outlineLvl w:val="1"/>
        <w:rPr>
          <w:rFonts w:ascii="Times New Roman" w:hAnsi="Times New Roman" w:cs="Times New Roman"/>
        </w:rPr>
      </w:pPr>
      <w:r w:rsidRPr="008F2E38">
        <w:rPr>
          <w:rFonts w:ascii="Times New Roman" w:hAnsi="Times New Roman" w:cs="Times New Roman"/>
        </w:rPr>
        <w:t>- деятельность наставника гражданских служащих Отдела.</w:t>
      </w:r>
    </w:p>
    <w:p w:rsidR="008F2E38" w:rsidRPr="005037FB" w:rsidRDefault="008F2E38" w:rsidP="005037FB">
      <w:pPr>
        <w:pStyle w:val="a8"/>
        <w:tabs>
          <w:tab w:val="left" w:pos="567"/>
        </w:tabs>
        <w:ind w:left="0" w:firstLine="567"/>
        <w:rPr>
          <w:rFonts w:ascii="Times New Roman" w:hAnsi="Times New Roman" w:cs="Times New Roman"/>
          <w:color w:val="auto"/>
          <w:sz w:val="22"/>
          <w:szCs w:val="22"/>
        </w:rPr>
      </w:pPr>
      <w:r w:rsidRPr="008F2E38">
        <w:rPr>
          <w:rFonts w:ascii="Times New Roman" w:hAnsi="Times New Roman" w:cs="Times New Roman"/>
          <w:color w:val="auto"/>
          <w:sz w:val="22"/>
          <w:szCs w:val="22"/>
        </w:rPr>
        <w:t>Рабочее место старшего государственного инспектора  Отдела: г. Пенза, ул. Лермонтова, 3.</w:t>
      </w:r>
      <w:bookmarkEnd w:id="0"/>
    </w:p>
    <w:p w:rsidR="005736B8" w:rsidRPr="008F2E38" w:rsidRDefault="005736B8" w:rsidP="008F2E38">
      <w:pPr>
        <w:spacing w:after="0" w:line="240" w:lineRule="auto"/>
        <w:ind w:firstLine="708"/>
        <w:rPr>
          <w:rFonts w:ascii="Times New Roman" w:hAnsi="Times New Roman" w:cs="Times New Roman"/>
          <w:b/>
        </w:rPr>
      </w:pPr>
      <w:r w:rsidRPr="008F2E38">
        <w:rPr>
          <w:rFonts w:ascii="Times New Roman" w:hAnsi="Times New Roman" w:cs="Times New Roman"/>
          <w:b/>
        </w:rPr>
        <w:t>4. Права</w:t>
      </w:r>
    </w:p>
    <w:p w:rsidR="008F2E38" w:rsidRPr="008F2E38" w:rsidRDefault="008F2E38" w:rsidP="008F2E38">
      <w:pPr>
        <w:spacing w:after="0" w:line="240" w:lineRule="auto"/>
        <w:ind w:firstLine="709"/>
        <w:jc w:val="both"/>
        <w:rPr>
          <w:rFonts w:ascii="Times New Roman" w:hAnsi="Times New Roman" w:cs="Times New Roman"/>
        </w:rPr>
      </w:pPr>
      <w:r w:rsidRPr="008F2E38">
        <w:rPr>
          <w:rFonts w:ascii="Times New Roman" w:hAnsi="Times New Roman" w:cs="Times New Roman"/>
        </w:rPr>
        <w:t>4.1.    Старший государственный инспектор  Отдела имеет право:</w:t>
      </w:r>
    </w:p>
    <w:p w:rsidR="008F2E38" w:rsidRPr="008F2E38" w:rsidRDefault="008F2E38" w:rsidP="008F2E38">
      <w:pPr>
        <w:spacing w:after="0" w:line="240" w:lineRule="auto"/>
        <w:ind w:firstLine="709"/>
        <w:jc w:val="both"/>
        <w:rPr>
          <w:rFonts w:ascii="Times New Roman" w:hAnsi="Times New Roman" w:cs="Times New Roman"/>
        </w:rPr>
      </w:pPr>
      <w:r w:rsidRPr="008F2E38">
        <w:rPr>
          <w:rFonts w:ascii="Times New Roman" w:hAnsi="Times New Roman" w:cs="Times New Roman"/>
        </w:rPr>
        <w:t>4.1.1.  В соответствие со статьей 14 Федерального закона от 27 июля 2004 г. № 79-ФЗ «О государственной гражданской службе Российской Федерации»:</w:t>
      </w:r>
    </w:p>
    <w:p w:rsidR="008F2E38" w:rsidRPr="008F2E38" w:rsidRDefault="008F2E38" w:rsidP="008F2E38">
      <w:pPr>
        <w:tabs>
          <w:tab w:val="left" w:pos="1276"/>
        </w:tabs>
        <w:spacing w:after="0" w:line="240" w:lineRule="auto"/>
        <w:ind w:right="40" w:firstLine="709"/>
        <w:jc w:val="both"/>
        <w:rPr>
          <w:rFonts w:ascii="Times New Roman" w:hAnsi="Times New Roman" w:cs="Times New Roman"/>
        </w:rPr>
      </w:pPr>
      <w:r w:rsidRPr="008F2E38">
        <w:rPr>
          <w:rFonts w:ascii="Times New Roman" w:hAnsi="Times New Roman" w:cs="Times New Roman"/>
        </w:rPr>
        <w:t>обеспечение надлежащих организационно-технических условий, необходимых для исполнения должностных обязанностей;</w:t>
      </w:r>
    </w:p>
    <w:p w:rsidR="008F2E38" w:rsidRPr="008F2E38" w:rsidRDefault="008F2E38" w:rsidP="008F2E38">
      <w:pPr>
        <w:tabs>
          <w:tab w:val="left" w:pos="1453"/>
        </w:tabs>
        <w:spacing w:after="0" w:line="240" w:lineRule="auto"/>
        <w:ind w:right="40" w:firstLine="709"/>
        <w:jc w:val="both"/>
        <w:rPr>
          <w:rFonts w:ascii="Times New Roman" w:hAnsi="Times New Roman" w:cs="Times New Roman"/>
        </w:rPr>
      </w:pPr>
      <w:r w:rsidRPr="008F2E38">
        <w:rPr>
          <w:rFonts w:ascii="Times New Roman" w:hAnsi="Times New Roman" w:cs="Times New Roman"/>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и профессиональной служебной деятельности и условиями должностного роста;</w:t>
      </w:r>
    </w:p>
    <w:p w:rsidR="008F2E38" w:rsidRPr="008F2E38" w:rsidRDefault="008F2E38" w:rsidP="008F2E38">
      <w:pPr>
        <w:tabs>
          <w:tab w:val="left" w:pos="1448"/>
        </w:tabs>
        <w:spacing w:after="0" w:line="240" w:lineRule="auto"/>
        <w:ind w:right="40" w:firstLine="709"/>
        <w:jc w:val="both"/>
        <w:rPr>
          <w:rFonts w:ascii="Times New Roman" w:hAnsi="Times New Roman" w:cs="Times New Roman"/>
        </w:rPr>
      </w:pPr>
      <w:r w:rsidRPr="008F2E38">
        <w:rPr>
          <w:rFonts w:ascii="Times New Roman" w:hAnsi="Times New Roman" w:cs="Times New Roman"/>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8F2E38" w:rsidRPr="008F2E38" w:rsidRDefault="008F2E38" w:rsidP="008F2E38">
      <w:pPr>
        <w:tabs>
          <w:tab w:val="left" w:pos="1434"/>
        </w:tabs>
        <w:spacing w:after="0" w:line="240" w:lineRule="auto"/>
        <w:ind w:right="40" w:firstLine="709"/>
        <w:jc w:val="both"/>
        <w:rPr>
          <w:rFonts w:ascii="Times New Roman" w:hAnsi="Times New Roman" w:cs="Times New Roman"/>
        </w:rPr>
      </w:pPr>
      <w:r w:rsidRPr="008F2E38">
        <w:rPr>
          <w:rFonts w:ascii="Times New Roman" w:hAnsi="Times New Roman" w:cs="Times New Roman"/>
        </w:rPr>
        <w:t>оплату труда и другие выплаты в соответствии с Федеральным законом от 27 июля 2004 г. № 79-ФЗ, иными нормативными правовыми актами Российской Федерации и со служебным контрактом;</w:t>
      </w:r>
    </w:p>
    <w:p w:rsidR="008F2E38" w:rsidRPr="008F2E38" w:rsidRDefault="008F2E38" w:rsidP="008F2E38">
      <w:pPr>
        <w:tabs>
          <w:tab w:val="left" w:pos="1434"/>
        </w:tabs>
        <w:spacing w:after="0" w:line="240" w:lineRule="auto"/>
        <w:ind w:right="40" w:firstLine="709"/>
        <w:jc w:val="both"/>
        <w:rPr>
          <w:rFonts w:ascii="Times New Roman" w:hAnsi="Times New Roman" w:cs="Times New Roman"/>
        </w:rPr>
      </w:pPr>
      <w:r w:rsidRPr="008F2E38">
        <w:rPr>
          <w:rFonts w:ascii="Times New Roman" w:hAnsi="Times New Roman" w:cs="Times New Roman"/>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F2E38" w:rsidRPr="008F2E38" w:rsidRDefault="008F2E38" w:rsidP="008F2E38">
      <w:pPr>
        <w:tabs>
          <w:tab w:val="left" w:pos="1434"/>
        </w:tabs>
        <w:spacing w:after="0" w:line="240" w:lineRule="auto"/>
        <w:ind w:right="40" w:firstLine="709"/>
        <w:jc w:val="both"/>
        <w:rPr>
          <w:rFonts w:ascii="Times New Roman" w:hAnsi="Times New Roman" w:cs="Times New Roman"/>
        </w:rPr>
      </w:pPr>
      <w:r w:rsidRPr="008F2E38">
        <w:rPr>
          <w:rFonts w:ascii="Times New Roman" w:hAnsi="Times New Roman" w:cs="Times New Roman"/>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8F2E38" w:rsidRPr="008F2E38" w:rsidRDefault="008F2E38" w:rsidP="008F2E38">
      <w:pPr>
        <w:tabs>
          <w:tab w:val="left" w:pos="1472"/>
        </w:tabs>
        <w:spacing w:after="0" w:line="240" w:lineRule="auto"/>
        <w:ind w:right="40" w:firstLine="709"/>
        <w:jc w:val="both"/>
        <w:rPr>
          <w:rFonts w:ascii="Times New Roman" w:hAnsi="Times New Roman" w:cs="Times New Roman"/>
        </w:rPr>
      </w:pPr>
      <w:r w:rsidRPr="008F2E38">
        <w:rPr>
          <w:rFonts w:ascii="Times New Roman" w:hAnsi="Times New Roman" w:cs="Times New Roman"/>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F2E38" w:rsidRPr="008F2E38" w:rsidRDefault="008F2E38" w:rsidP="008F2E38">
      <w:pPr>
        <w:tabs>
          <w:tab w:val="left" w:pos="1472"/>
        </w:tabs>
        <w:spacing w:after="0" w:line="240" w:lineRule="auto"/>
        <w:ind w:firstLine="709"/>
        <w:jc w:val="both"/>
        <w:rPr>
          <w:rFonts w:ascii="Times New Roman" w:hAnsi="Times New Roman" w:cs="Times New Roman"/>
        </w:rPr>
      </w:pPr>
      <w:r w:rsidRPr="008F2E38">
        <w:rPr>
          <w:rFonts w:ascii="Times New Roman" w:hAnsi="Times New Roman" w:cs="Times New Roman"/>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F2E38" w:rsidRPr="008F2E38" w:rsidRDefault="008F2E38" w:rsidP="008F2E38">
      <w:pPr>
        <w:tabs>
          <w:tab w:val="left" w:pos="1472"/>
        </w:tabs>
        <w:spacing w:after="0" w:line="240" w:lineRule="auto"/>
        <w:ind w:firstLine="709"/>
        <w:jc w:val="both"/>
        <w:rPr>
          <w:rFonts w:ascii="Times New Roman" w:hAnsi="Times New Roman" w:cs="Times New Roman"/>
        </w:rPr>
      </w:pPr>
      <w:r w:rsidRPr="008F2E38">
        <w:rPr>
          <w:rFonts w:ascii="Times New Roman" w:hAnsi="Times New Roman" w:cs="Times New Roman"/>
        </w:rPr>
        <w:t>защиту сведений о гражданском служащем;</w:t>
      </w:r>
    </w:p>
    <w:p w:rsidR="008F2E38" w:rsidRPr="008F2E38" w:rsidRDefault="008F2E38" w:rsidP="008F2E38">
      <w:pPr>
        <w:tabs>
          <w:tab w:val="left" w:pos="1472"/>
        </w:tabs>
        <w:spacing w:after="0" w:line="240" w:lineRule="auto"/>
        <w:ind w:firstLine="709"/>
        <w:jc w:val="both"/>
        <w:rPr>
          <w:rFonts w:ascii="Times New Roman" w:hAnsi="Times New Roman" w:cs="Times New Roman"/>
        </w:rPr>
      </w:pPr>
      <w:r w:rsidRPr="008F2E38">
        <w:rPr>
          <w:rFonts w:ascii="Times New Roman" w:hAnsi="Times New Roman" w:cs="Times New Roman"/>
        </w:rPr>
        <w:t>должностной рост на конкурсной основе;</w:t>
      </w:r>
    </w:p>
    <w:p w:rsidR="008F2E38" w:rsidRPr="008F2E38" w:rsidRDefault="008F2E38" w:rsidP="008F2E38">
      <w:pPr>
        <w:tabs>
          <w:tab w:val="left" w:pos="1182"/>
        </w:tabs>
        <w:spacing w:after="0" w:line="240" w:lineRule="auto"/>
        <w:ind w:firstLine="709"/>
        <w:jc w:val="both"/>
        <w:rPr>
          <w:rFonts w:ascii="Times New Roman" w:hAnsi="Times New Roman" w:cs="Times New Roman"/>
        </w:rPr>
      </w:pPr>
      <w:r w:rsidRPr="008F2E38">
        <w:rPr>
          <w:rFonts w:ascii="Times New Roman" w:hAnsi="Times New Roman" w:cs="Times New Roman"/>
        </w:rPr>
        <w:t>профессиональное развитие в порядке, установленном Федеральным законом № 79-ФЗ «О государственной гражданской службе Российской Федерации» и другими федеральными законами.</w:t>
      </w:r>
    </w:p>
    <w:p w:rsidR="008F2E38" w:rsidRPr="008F2E38" w:rsidRDefault="008F2E38" w:rsidP="008F2E38">
      <w:pPr>
        <w:tabs>
          <w:tab w:val="left" w:pos="1182"/>
        </w:tabs>
        <w:spacing w:after="0" w:line="240" w:lineRule="auto"/>
        <w:ind w:firstLine="709"/>
        <w:jc w:val="both"/>
        <w:rPr>
          <w:rFonts w:ascii="Times New Roman" w:hAnsi="Times New Roman" w:cs="Times New Roman"/>
        </w:rPr>
      </w:pPr>
      <w:r w:rsidRPr="008F2E38">
        <w:rPr>
          <w:rFonts w:ascii="Times New Roman" w:hAnsi="Times New Roman" w:cs="Times New Roman"/>
        </w:rPr>
        <w:t>членство в профессиональном союзе;</w:t>
      </w:r>
    </w:p>
    <w:p w:rsidR="008F2E38" w:rsidRPr="008F2E38" w:rsidRDefault="008F2E38" w:rsidP="008F2E38">
      <w:pPr>
        <w:tabs>
          <w:tab w:val="left" w:pos="1268"/>
        </w:tabs>
        <w:spacing w:after="0" w:line="240" w:lineRule="auto"/>
        <w:ind w:right="-58" w:firstLine="709"/>
        <w:jc w:val="both"/>
        <w:rPr>
          <w:rFonts w:ascii="Times New Roman" w:hAnsi="Times New Roman" w:cs="Times New Roman"/>
        </w:rPr>
      </w:pPr>
      <w:r w:rsidRPr="008F2E38">
        <w:rPr>
          <w:rFonts w:ascii="Times New Roman" w:hAnsi="Times New Roman" w:cs="Times New Roman"/>
        </w:rPr>
        <w:t>рассмотрение индивидуальных служебных споров в соответствии с Федеральным законом № 79-ФЗ и другими федеральными законами.</w:t>
      </w:r>
    </w:p>
    <w:p w:rsidR="008F2E38" w:rsidRPr="008F2E38" w:rsidRDefault="008F2E38" w:rsidP="008F2E38">
      <w:pPr>
        <w:tabs>
          <w:tab w:val="left" w:pos="1199"/>
        </w:tabs>
        <w:spacing w:after="0" w:line="240" w:lineRule="auto"/>
        <w:ind w:right="-58" w:firstLine="709"/>
        <w:jc w:val="both"/>
        <w:rPr>
          <w:rFonts w:ascii="Times New Roman" w:hAnsi="Times New Roman" w:cs="Times New Roman"/>
        </w:rPr>
      </w:pPr>
      <w:r w:rsidRPr="008F2E38">
        <w:rPr>
          <w:rFonts w:ascii="Times New Roman" w:hAnsi="Times New Roman" w:cs="Times New Roman"/>
        </w:rPr>
        <w:lastRenderedPageBreak/>
        <w:t>проведение по его заявлению служебной проверки;</w:t>
      </w:r>
    </w:p>
    <w:p w:rsidR="008F2E38" w:rsidRPr="008F2E38" w:rsidRDefault="008F2E38" w:rsidP="008F2E38">
      <w:pPr>
        <w:tabs>
          <w:tab w:val="left" w:pos="1201"/>
        </w:tabs>
        <w:spacing w:after="0" w:line="240" w:lineRule="auto"/>
        <w:ind w:right="-58" w:firstLine="709"/>
        <w:jc w:val="both"/>
        <w:rPr>
          <w:rFonts w:ascii="Times New Roman" w:hAnsi="Times New Roman" w:cs="Times New Roman"/>
        </w:rPr>
      </w:pPr>
      <w:r w:rsidRPr="008F2E38">
        <w:rPr>
          <w:rFonts w:ascii="Times New Roman" w:hAnsi="Times New Roman" w:cs="Times New Roman"/>
        </w:rPr>
        <w:t>защиту своих прав и законных интересов на гражданской службе, включая обжалования в суд их нарушения;</w:t>
      </w:r>
    </w:p>
    <w:p w:rsidR="008F2E38" w:rsidRPr="008F2E38" w:rsidRDefault="008F2E38" w:rsidP="008F2E38">
      <w:pPr>
        <w:tabs>
          <w:tab w:val="left" w:pos="1194"/>
        </w:tabs>
        <w:spacing w:after="0" w:line="240" w:lineRule="auto"/>
        <w:ind w:right="-58" w:firstLine="709"/>
        <w:jc w:val="both"/>
        <w:rPr>
          <w:rFonts w:ascii="Times New Roman" w:hAnsi="Times New Roman" w:cs="Times New Roman"/>
        </w:rPr>
      </w:pPr>
      <w:r w:rsidRPr="008F2E38">
        <w:rPr>
          <w:rFonts w:ascii="Times New Roman" w:hAnsi="Times New Roman" w:cs="Times New Roman"/>
        </w:rPr>
        <w:t>медицинское страхование в соответствии с Федеральным законом № 79-ФЗ. «О государственной гражданской службе Российской Федерации» и федеральными законами о медицинском страховании государственных гражданских служащих Российской Федерации;</w:t>
      </w:r>
    </w:p>
    <w:p w:rsidR="008F2E38" w:rsidRPr="008F2E38" w:rsidRDefault="008F2E38" w:rsidP="008F2E38">
      <w:pPr>
        <w:tabs>
          <w:tab w:val="left" w:pos="1249"/>
        </w:tabs>
        <w:spacing w:after="0" w:line="240" w:lineRule="auto"/>
        <w:ind w:right="-58" w:firstLine="709"/>
        <w:jc w:val="both"/>
        <w:rPr>
          <w:rFonts w:ascii="Times New Roman" w:hAnsi="Times New Roman" w:cs="Times New Roman"/>
        </w:rPr>
      </w:pPr>
      <w:r w:rsidRPr="008F2E38">
        <w:rPr>
          <w:rFonts w:ascii="Times New Roman" w:hAnsi="Times New Roman" w:cs="Times New Roman"/>
        </w:rPr>
        <w:t>государственную защиту своих жизни и здоровья, жизни и здоровья членов своей семьи, а также принадлежащего ему имущества;</w:t>
      </w:r>
    </w:p>
    <w:p w:rsidR="008F2E38" w:rsidRPr="008F2E38" w:rsidRDefault="008F2E38" w:rsidP="008F2E38">
      <w:pPr>
        <w:tabs>
          <w:tab w:val="left" w:pos="1249"/>
        </w:tabs>
        <w:spacing w:after="0" w:line="240" w:lineRule="auto"/>
        <w:ind w:right="-58" w:firstLine="709"/>
        <w:jc w:val="both"/>
        <w:rPr>
          <w:rFonts w:ascii="Times New Roman" w:hAnsi="Times New Roman" w:cs="Times New Roman"/>
        </w:rPr>
      </w:pPr>
      <w:r w:rsidRPr="008F2E38">
        <w:rPr>
          <w:rFonts w:ascii="Times New Roman" w:hAnsi="Times New Roman" w:cs="Times New Roman"/>
        </w:rPr>
        <w:t>государственное пенсионное обеспечение в соответствии с Федеральным законом от 15 декабря 2001 г. №166 «О государственном пенсионном обеспечении в российской Федерации»;</w:t>
      </w:r>
    </w:p>
    <w:p w:rsidR="008F2E38" w:rsidRPr="008F2E38" w:rsidRDefault="008F2E38" w:rsidP="008F2E38">
      <w:pPr>
        <w:tabs>
          <w:tab w:val="left" w:pos="1249"/>
        </w:tabs>
        <w:spacing w:after="0" w:line="240" w:lineRule="auto"/>
        <w:ind w:right="-58" w:firstLine="709"/>
        <w:jc w:val="both"/>
        <w:rPr>
          <w:rFonts w:ascii="Times New Roman" w:hAnsi="Times New Roman" w:cs="Times New Roman"/>
        </w:rPr>
      </w:pPr>
      <w:r w:rsidRPr="008F2E38">
        <w:rPr>
          <w:rFonts w:ascii="Times New Roman" w:hAnsi="Times New Roman" w:cs="Times New Roman"/>
        </w:rPr>
        <w:t xml:space="preserve">иные права, предоставленные законодательством Российской Федерации, приказами </w:t>
      </w:r>
      <w:proofErr w:type="spellStart"/>
      <w:r w:rsidRPr="008F2E38">
        <w:rPr>
          <w:rFonts w:ascii="Times New Roman" w:hAnsi="Times New Roman" w:cs="Times New Roman"/>
        </w:rPr>
        <w:t>Ростехнадзора</w:t>
      </w:r>
      <w:proofErr w:type="spellEnd"/>
      <w:r w:rsidRPr="008F2E38">
        <w:rPr>
          <w:rFonts w:ascii="Times New Roman" w:hAnsi="Times New Roman" w:cs="Times New Roman"/>
        </w:rPr>
        <w:t xml:space="preserve"> и служебным контрактом.</w:t>
      </w:r>
    </w:p>
    <w:p w:rsidR="008F2E38" w:rsidRPr="008F2E38" w:rsidRDefault="008F2E38" w:rsidP="008F2E38">
      <w:pPr>
        <w:spacing w:after="0" w:line="240" w:lineRule="auto"/>
        <w:ind w:firstLine="708"/>
        <w:rPr>
          <w:rFonts w:ascii="Times New Roman" w:hAnsi="Times New Roman" w:cs="Times New Roman"/>
          <w:b/>
        </w:rPr>
      </w:pPr>
    </w:p>
    <w:p w:rsidR="00A776CD" w:rsidRPr="008F2E38" w:rsidRDefault="00557EAF" w:rsidP="008F2E38">
      <w:pPr>
        <w:spacing w:after="0" w:line="240" w:lineRule="auto"/>
        <w:ind w:firstLine="708"/>
        <w:rPr>
          <w:rFonts w:ascii="Times New Roman" w:hAnsi="Times New Roman" w:cs="Times New Roman"/>
        </w:rPr>
      </w:pPr>
      <w:r w:rsidRPr="008F2E38">
        <w:rPr>
          <w:rFonts w:ascii="Times New Roman" w:hAnsi="Times New Roman" w:cs="Times New Roman"/>
          <w:b/>
          <w:bCs/>
        </w:rPr>
        <w:t>5</w:t>
      </w:r>
      <w:r w:rsidR="00165C39" w:rsidRPr="008F2E38">
        <w:rPr>
          <w:rFonts w:ascii="Times New Roman" w:hAnsi="Times New Roman" w:cs="Times New Roman"/>
          <w:b/>
          <w:bCs/>
        </w:rPr>
        <w:t>. Прием документов осуществляется по адресу</w:t>
      </w:r>
      <w:r w:rsidR="00165C39" w:rsidRPr="008F2E38">
        <w:rPr>
          <w:rFonts w:ascii="Times New Roman" w:hAnsi="Times New Roman" w:cs="Times New Roman"/>
          <w:bCs/>
        </w:rPr>
        <w:t>: </w:t>
      </w:r>
      <w:r w:rsidR="00165C39" w:rsidRPr="008F2E38">
        <w:rPr>
          <w:rFonts w:ascii="Times New Roman" w:hAnsi="Times New Roman" w:cs="Times New Roman"/>
        </w:rPr>
        <w:t>443035 г. Самара,</w:t>
      </w:r>
      <w:r w:rsidR="00912C91" w:rsidRPr="008F2E38">
        <w:rPr>
          <w:rFonts w:ascii="Times New Roman" w:hAnsi="Times New Roman" w:cs="Times New Roman"/>
        </w:rPr>
        <w:t xml:space="preserve"> ул. Нагорная д. 136</w:t>
      </w:r>
      <w:r w:rsidR="00C62BB4" w:rsidRPr="008F2E38">
        <w:rPr>
          <w:rFonts w:ascii="Times New Roman" w:hAnsi="Times New Roman" w:cs="Times New Roman"/>
        </w:rPr>
        <w:t xml:space="preserve">А, </w:t>
      </w:r>
      <w:proofErr w:type="spellStart"/>
      <w:r w:rsidR="00C62BB4" w:rsidRPr="008F2E38">
        <w:rPr>
          <w:rFonts w:ascii="Times New Roman" w:hAnsi="Times New Roman" w:cs="Times New Roman"/>
        </w:rPr>
        <w:t>каб</w:t>
      </w:r>
      <w:proofErr w:type="spellEnd"/>
      <w:r w:rsidR="00C62BB4" w:rsidRPr="008F2E38">
        <w:rPr>
          <w:rFonts w:ascii="Times New Roman" w:hAnsi="Times New Roman" w:cs="Times New Roman"/>
        </w:rPr>
        <w:t>. 325</w:t>
      </w:r>
      <w:r w:rsidR="00843B75" w:rsidRPr="008F2E38">
        <w:rPr>
          <w:rFonts w:ascii="Times New Roman" w:hAnsi="Times New Roman" w:cs="Times New Roman"/>
        </w:rPr>
        <w:t>., ежедневно с 08-00 до 17</w:t>
      </w:r>
      <w:r w:rsidR="00165C39" w:rsidRPr="008F2E38">
        <w:rPr>
          <w:rFonts w:ascii="Times New Roman" w:hAnsi="Times New Roman" w:cs="Times New Roman"/>
        </w:rPr>
        <w:t>-00, в пятницу до 15-45, кроме выходных (суббота и воскресенье) и праздничных дней</w:t>
      </w:r>
      <w:r w:rsidR="00165C39" w:rsidRPr="008F2E38">
        <w:rPr>
          <w:rFonts w:ascii="Times New Roman" w:hAnsi="Times New Roman" w:cs="Times New Roman"/>
          <w:bCs/>
        </w:rPr>
        <w:t>, </w:t>
      </w:r>
      <w:r w:rsidR="00165C39" w:rsidRPr="008F2E38">
        <w:rPr>
          <w:rFonts w:ascii="Times New Roman" w:hAnsi="Times New Roman" w:cs="Times New Roman"/>
        </w:rPr>
        <w:t>телефон для связи (846</w:t>
      </w:r>
      <w:proofErr w:type="gramStart"/>
      <w:r w:rsidR="00912C91" w:rsidRPr="008F2E38">
        <w:rPr>
          <w:rFonts w:ascii="Times New Roman" w:hAnsi="Times New Roman" w:cs="Times New Roman"/>
        </w:rPr>
        <w:t xml:space="preserve"> </w:t>
      </w:r>
      <w:r w:rsidR="00165C39" w:rsidRPr="008F2E38">
        <w:rPr>
          <w:rFonts w:ascii="Times New Roman" w:hAnsi="Times New Roman" w:cs="Times New Roman"/>
        </w:rPr>
        <w:t>)</w:t>
      </w:r>
      <w:proofErr w:type="gramEnd"/>
      <w:r w:rsidR="00165C39" w:rsidRPr="008F2E38">
        <w:rPr>
          <w:rFonts w:ascii="Times New Roman" w:hAnsi="Times New Roman" w:cs="Times New Roman"/>
        </w:rPr>
        <w:t>971-03-08</w:t>
      </w:r>
    </w:p>
    <w:p w:rsidR="0087168E" w:rsidRPr="008F2E38" w:rsidRDefault="00557EAF" w:rsidP="008F2E38">
      <w:pPr>
        <w:spacing w:after="0" w:line="240" w:lineRule="auto"/>
        <w:ind w:firstLine="708"/>
        <w:jc w:val="both"/>
        <w:rPr>
          <w:rFonts w:ascii="Times New Roman" w:hAnsi="Times New Roman" w:cs="Times New Roman"/>
        </w:rPr>
      </w:pPr>
      <w:r w:rsidRPr="008F2E38">
        <w:rPr>
          <w:rFonts w:ascii="Times New Roman" w:hAnsi="Times New Roman" w:cs="Times New Roman"/>
          <w:b/>
          <w:bCs/>
        </w:rPr>
        <w:t>6</w:t>
      </w:r>
      <w:r w:rsidR="0087168E" w:rsidRPr="008F2E38">
        <w:rPr>
          <w:rFonts w:ascii="Times New Roman" w:hAnsi="Times New Roman" w:cs="Times New Roman"/>
          <w:b/>
          <w:bCs/>
        </w:rPr>
        <w:t>. Док</w:t>
      </w:r>
      <w:r w:rsidR="00835948" w:rsidRPr="008F2E38">
        <w:rPr>
          <w:rFonts w:ascii="Times New Roman" w:hAnsi="Times New Roman" w:cs="Times New Roman"/>
          <w:b/>
          <w:bCs/>
        </w:rPr>
        <w:t>ументы принимаются в период</w:t>
      </w:r>
      <w:r w:rsidR="00835948" w:rsidRPr="008F2E38">
        <w:rPr>
          <w:rFonts w:ascii="Times New Roman" w:hAnsi="Times New Roman" w:cs="Times New Roman"/>
          <w:bCs/>
        </w:rPr>
        <w:t xml:space="preserve"> с </w:t>
      </w:r>
      <w:r w:rsidR="00DF7B3C">
        <w:rPr>
          <w:rFonts w:ascii="Times New Roman" w:hAnsi="Times New Roman" w:cs="Times New Roman"/>
          <w:bCs/>
        </w:rPr>
        <w:t xml:space="preserve">11.11.2021 </w:t>
      </w:r>
      <w:bookmarkStart w:id="1" w:name="_GoBack"/>
      <w:bookmarkEnd w:id="1"/>
      <w:r w:rsidR="00DF7B3C">
        <w:rPr>
          <w:rFonts w:ascii="Times New Roman" w:hAnsi="Times New Roman" w:cs="Times New Roman"/>
          <w:bCs/>
        </w:rPr>
        <w:t>- 01.12</w:t>
      </w:r>
      <w:r w:rsidR="00D8157D" w:rsidRPr="008F2E38">
        <w:rPr>
          <w:rFonts w:ascii="Times New Roman" w:hAnsi="Times New Roman" w:cs="Times New Roman"/>
          <w:bCs/>
        </w:rPr>
        <w:t>.2021</w:t>
      </w:r>
    </w:p>
    <w:p w:rsidR="0087168E" w:rsidRPr="008F2E38" w:rsidRDefault="00557EAF" w:rsidP="008F2E38">
      <w:pPr>
        <w:spacing w:after="0" w:line="240" w:lineRule="auto"/>
        <w:ind w:firstLine="708"/>
        <w:jc w:val="both"/>
        <w:rPr>
          <w:rFonts w:ascii="Times New Roman" w:hAnsi="Times New Roman" w:cs="Times New Roman"/>
        </w:rPr>
      </w:pPr>
      <w:r w:rsidRPr="008F2E38">
        <w:rPr>
          <w:rFonts w:ascii="Times New Roman" w:hAnsi="Times New Roman" w:cs="Times New Roman"/>
          <w:b/>
          <w:bCs/>
        </w:rPr>
        <w:t>7</w:t>
      </w:r>
      <w:r w:rsidR="0087168E" w:rsidRPr="008F2E38">
        <w:rPr>
          <w:rFonts w:ascii="Times New Roman" w:hAnsi="Times New Roman" w:cs="Times New Roman"/>
          <w:b/>
          <w:bCs/>
        </w:rPr>
        <w:t>. Место проведения конкурса:</w:t>
      </w:r>
      <w:r w:rsidR="0087168E" w:rsidRPr="008F2E38">
        <w:rPr>
          <w:rFonts w:ascii="Times New Roman" w:hAnsi="Times New Roman" w:cs="Times New Roman"/>
        </w:rPr>
        <w:t> </w:t>
      </w:r>
      <w:r w:rsidR="00FA2973" w:rsidRPr="008F2E38">
        <w:rPr>
          <w:rFonts w:ascii="Times New Roman" w:hAnsi="Times New Roman" w:cs="Times New Roman"/>
        </w:rPr>
        <w:t>443035 г. Самара, ул. Нагорная д. 136 А, конференц-зал</w:t>
      </w:r>
    </w:p>
    <w:p w:rsidR="00AC0D2F" w:rsidRPr="008F2E38" w:rsidRDefault="00557EAF" w:rsidP="008F2E38">
      <w:pPr>
        <w:spacing w:after="0" w:line="240" w:lineRule="auto"/>
        <w:ind w:firstLine="708"/>
        <w:jc w:val="both"/>
        <w:rPr>
          <w:rFonts w:ascii="Times New Roman" w:hAnsi="Times New Roman" w:cs="Times New Roman"/>
          <w:b/>
        </w:rPr>
      </w:pPr>
      <w:r w:rsidRPr="008F2E38">
        <w:rPr>
          <w:rFonts w:ascii="Times New Roman" w:hAnsi="Times New Roman" w:cs="Times New Roman"/>
          <w:b/>
          <w:bCs/>
        </w:rPr>
        <w:t>8</w:t>
      </w:r>
      <w:r w:rsidR="0087168E" w:rsidRPr="008F2E38">
        <w:rPr>
          <w:rFonts w:ascii="Times New Roman" w:hAnsi="Times New Roman" w:cs="Times New Roman"/>
          <w:b/>
          <w:bCs/>
        </w:rPr>
        <w:t>.</w:t>
      </w:r>
      <w:r w:rsidR="009400EF" w:rsidRPr="008F2E38">
        <w:rPr>
          <w:rFonts w:ascii="Times New Roman" w:hAnsi="Times New Roman" w:cs="Times New Roman"/>
          <w:b/>
        </w:rPr>
        <w:t xml:space="preserve"> </w:t>
      </w:r>
      <w:r w:rsidR="00AC0D2F" w:rsidRPr="008F2E38">
        <w:rPr>
          <w:rFonts w:ascii="Times New Roman" w:hAnsi="Times New Roman" w:cs="Times New Roman"/>
          <w:b/>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а) личное заявление;</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в) копию паспорта или заменяющего его документа (соответствующий документ предъявляется лично по прибытии на конкурс);</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д) документ об отсутствии у гражданина заболевания, препятствующего поступлению на гражданскую службу или ее прохождению (форма 001-ГС/у);</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 страховой номер индивидуального лицевого счёта, за исключением случаев, когда служебная (трудовая) деятельность осуществляется впервые;</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 свидетельство о постановке физического лица в налоговом органе по месту жительства на территории Российской Федерации;</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 документы воинского учета - для военнообязанных и лиц, подлежащих призыву на военную службу;</w:t>
      </w:r>
    </w:p>
    <w:p w:rsidR="00AC0D2F" w:rsidRPr="008F2E38" w:rsidRDefault="00AC0D2F" w:rsidP="008F2E38">
      <w:pPr>
        <w:spacing w:after="0" w:line="240" w:lineRule="auto"/>
        <w:jc w:val="both"/>
        <w:rPr>
          <w:rFonts w:ascii="Times New Roman" w:hAnsi="Times New Roman" w:cs="Times New Roman"/>
        </w:rPr>
      </w:pPr>
      <w:r w:rsidRPr="008F2E38">
        <w:rPr>
          <w:rFonts w:ascii="Times New Roman" w:hAnsi="Times New Roman" w:cs="Times New Roman"/>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Гражданский служащий Управления, желающий, участвовать в конкурсе, подает заявление на имя руководителя Управления.</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w:t>
      </w:r>
      <w:r w:rsidRPr="008F2E38">
        <w:rPr>
          <w:rFonts w:ascii="Times New Roman" w:hAnsi="Times New Roman" w:cs="Times New Roman"/>
        </w:rPr>
        <w:lastRenderedPageBreak/>
        <w:t>гражданской службы, анкету по форме, утвержденной Правительством Российской Федерации, с фотографией.</w:t>
      </w:r>
    </w:p>
    <w:p w:rsidR="0087168E" w:rsidRPr="008F2E38" w:rsidRDefault="00557EAF" w:rsidP="008F2E38">
      <w:pPr>
        <w:spacing w:after="0" w:line="240" w:lineRule="auto"/>
        <w:ind w:firstLine="708"/>
        <w:jc w:val="both"/>
        <w:rPr>
          <w:rFonts w:ascii="Times New Roman" w:hAnsi="Times New Roman" w:cs="Times New Roman"/>
        </w:rPr>
      </w:pPr>
      <w:r w:rsidRPr="008F2E38">
        <w:rPr>
          <w:rFonts w:ascii="Times New Roman" w:hAnsi="Times New Roman" w:cs="Times New Roman"/>
          <w:b/>
          <w:bCs/>
        </w:rPr>
        <w:t>9</w:t>
      </w:r>
      <w:r w:rsidR="0087168E" w:rsidRPr="008F2E38">
        <w:rPr>
          <w:rFonts w:ascii="Times New Roman" w:hAnsi="Times New Roman" w:cs="Times New Roman"/>
          <w:b/>
          <w:bCs/>
        </w:rPr>
        <w:t>. Предположительно конкурс</w:t>
      </w:r>
      <w:r w:rsidR="0087168E" w:rsidRPr="008F2E38">
        <w:rPr>
          <w:rFonts w:ascii="Times New Roman" w:hAnsi="Times New Roman" w:cs="Times New Roman"/>
          <w:b/>
        </w:rPr>
        <w:t> </w:t>
      </w:r>
      <w:r w:rsidR="00EC429E" w:rsidRPr="008F2E38">
        <w:rPr>
          <w:rFonts w:ascii="Times New Roman" w:hAnsi="Times New Roman" w:cs="Times New Roman"/>
          <w:b/>
        </w:rPr>
        <w:t>будет проводиться</w:t>
      </w:r>
      <w:r w:rsidR="00EC429E" w:rsidRPr="008F2E38">
        <w:rPr>
          <w:rFonts w:ascii="Times New Roman" w:hAnsi="Times New Roman" w:cs="Times New Roman"/>
        </w:rPr>
        <w:t xml:space="preserve"> </w:t>
      </w:r>
      <w:r w:rsidR="00AC46F1">
        <w:rPr>
          <w:rFonts w:ascii="Times New Roman" w:hAnsi="Times New Roman" w:cs="Times New Roman"/>
        </w:rPr>
        <w:t xml:space="preserve"> </w:t>
      </w:r>
      <w:r w:rsidR="00DF7B3C">
        <w:rPr>
          <w:rFonts w:ascii="Times New Roman" w:hAnsi="Times New Roman" w:cs="Times New Roman"/>
        </w:rPr>
        <w:t xml:space="preserve">16 декабря </w:t>
      </w:r>
      <w:r w:rsidR="005736B8" w:rsidRPr="008F2E38">
        <w:rPr>
          <w:rFonts w:ascii="Times New Roman" w:hAnsi="Times New Roman" w:cs="Times New Roman"/>
          <w:i/>
        </w:rPr>
        <w:t>2021</w:t>
      </w:r>
      <w:r w:rsidR="0087168E" w:rsidRPr="008F2E38">
        <w:rPr>
          <w:rFonts w:ascii="Times New Roman" w:hAnsi="Times New Roman" w:cs="Times New Roman"/>
          <w:i/>
        </w:rPr>
        <w:t xml:space="preserve"> года</w:t>
      </w:r>
      <w:r w:rsidR="0087168E" w:rsidRPr="008F2E38">
        <w:rPr>
          <w:rFonts w:ascii="Times New Roman" w:hAnsi="Times New Roman" w:cs="Times New Roman"/>
        </w:rPr>
        <w:t>, о точной дате, месте и времени проведения второго этапа конкурса будет сообщено дополнительно, не позднее, чем за 15 дней до его начала.</w:t>
      </w:r>
    </w:p>
    <w:p w:rsidR="0087168E" w:rsidRPr="008F2E38" w:rsidRDefault="00557EAF" w:rsidP="008F2E38">
      <w:pPr>
        <w:spacing w:after="0" w:line="240" w:lineRule="auto"/>
        <w:ind w:firstLine="708"/>
        <w:jc w:val="both"/>
        <w:rPr>
          <w:rFonts w:ascii="Times New Roman" w:hAnsi="Times New Roman" w:cs="Times New Roman"/>
          <w:b/>
        </w:rPr>
      </w:pPr>
      <w:r w:rsidRPr="008F2E38">
        <w:rPr>
          <w:rFonts w:ascii="Times New Roman" w:hAnsi="Times New Roman" w:cs="Times New Roman"/>
          <w:b/>
          <w:bCs/>
        </w:rPr>
        <w:t>10</w:t>
      </w:r>
      <w:r w:rsidR="0087168E" w:rsidRPr="008F2E38">
        <w:rPr>
          <w:rFonts w:ascii="Times New Roman" w:hAnsi="Times New Roman" w:cs="Times New Roman"/>
          <w:b/>
          <w:bCs/>
        </w:rPr>
        <w:t>. Условия и порядок проведения конкурса:</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87168E" w:rsidRPr="008F2E38" w:rsidRDefault="0087168E" w:rsidP="008F2E38">
      <w:pPr>
        <w:spacing w:after="0" w:line="240" w:lineRule="auto"/>
        <w:jc w:val="both"/>
        <w:rPr>
          <w:rFonts w:ascii="Times New Roman" w:hAnsi="Times New Roman" w:cs="Times New Roman"/>
        </w:rPr>
      </w:pPr>
      <w:proofErr w:type="gramStart"/>
      <w:r w:rsidRPr="008F2E38">
        <w:rPr>
          <w:rFonts w:ascii="Times New Roman" w:hAnsi="Times New Roman" w:cs="Times New Roman"/>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8F2E38">
        <w:rPr>
          <w:rFonts w:ascii="Times New Roman" w:hAnsi="Times New Roman" w:cs="Times New Roman"/>
        </w:rPr>
        <w:t>позднее</w:t>
      </w:r>
      <w:proofErr w:type="gramEnd"/>
      <w:r w:rsidRPr="008F2E38">
        <w:rPr>
          <w:rFonts w:ascii="Times New Roman" w:hAnsi="Times New Roman" w:cs="Times New Roman"/>
        </w:rPr>
        <w:t xml:space="preserve"> чем за 15 дней до его начала.</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Заседание комиссии проводится по необходимости при наличии не менее двух кандидатов на вакантную должность.</w:t>
      </w:r>
    </w:p>
    <w:p w:rsidR="0087168E" w:rsidRPr="008F2E38" w:rsidRDefault="0087168E" w:rsidP="008F2E38">
      <w:pPr>
        <w:spacing w:after="0" w:line="240" w:lineRule="auto"/>
        <w:jc w:val="both"/>
        <w:rPr>
          <w:rFonts w:ascii="Times New Roman" w:hAnsi="Times New Roman" w:cs="Times New Roman"/>
        </w:rPr>
      </w:pPr>
      <w:proofErr w:type="gramStart"/>
      <w:r w:rsidRPr="008F2E38">
        <w:rPr>
          <w:rFonts w:ascii="Times New Roman" w:hAnsi="Times New Roman" w:cs="Times New Roman"/>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8F2E38">
        <w:rPr>
          <w:rFonts w:ascii="Times New Roman" w:hAnsi="Times New Roman" w:cs="Times New Roman"/>
        </w:rPr>
        <w:t xml:space="preserve"> Метод конкурсных процедур определяется конкурсной комиссией.</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8F2E38">
        <w:rPr>
          <w:rFonts w:ascii="Times New Roman" w:hAnsi="Times New Roman" w:cs="Times New Roman"/>
        </w:rPr>
        <w:t>,</w:t>
      </w:r>
      <w:proofErr w:type="gramEnd"/>
      <w:r w:rsidRPr="008F2E38">
        <w:rPr>
          <w:rFonts w:ascii="Times New Roman" w:hAnsi="Times New Roman" w:cs="Times New Roman"/>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8F2E38">
        <w:rPr>
          <w:rFonts w:ascii="Times New Roman" w:hAnsi="Times New Roman" w:cs="Times New Roman"/>
        </w:rPr>
        <w:lastRenderedPageBreak/>
        <w:t>(на главной странице сайта http://gossluzhba.gov.ru в разделе «Образование» // «Тесты для самопроверки»).</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Кандидатам, участвовавшим в конкурсе, сообщается о результатах конкурса в письменной форме в 7-дневный срок со дня его завершения.</w:t>
      </w:r>
    </w:p>
    <w:p w:rsidR="0087168E" w:rsidRPr="008F2E38" w:rsidRDefault="0087168E" w:rsidP="008F2E38">
      <w:pPr>
        <w:spacing w:after="0" w:line="240" w:lineRule="auto"/>
        <w:jc w:val="both"/>
        <w:rPr>
          <w:rFonts w:ascii="Times New Roman" w:hAnsi="Times New Roman" w:cs="Times New Roman"/>
        </w:rPr>
      </w:pPr>
      <w:r w:rsidRPr="008F2E38">
        <w:rPr>
          <w:rFonts w:ascii="Times New Roman" w:hAnsi="Times New Roman" w:cs="Times New Roman"/>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F2E38">
        <w:rPr>
          <w:rFonts w:ascii="Times New Roman" w:hAnsi="Times New Roman" w:cs="Times New Roman"/>
        </w:rPr>
        <w:t>дств св</w:t>
      </w:r>
      <w:proofErr w:type="gramEnd"/>
      <w:r w:rsidRPr="008F2E38">
        <w:rPr>
          <w:rFonts w:ascii="Times New Roman" w:hAnsi="Times New Roman" w:cs="Times New Roman"/>
        </w:rPr>
        <w:t>язи и другие), осуществляются кандидатами за счет собственных средств.</w:t>
      </w:r>
    </w:p>
    <w:p w:rsidR="00BD1DF9" w:rsidRPr="008F2E38" w:rsidRDefault="00557EAF" w:rsidP="008F2E38">
      <w:pPr>
        <w:spacing w:after="0" w:line="240" w:lineRule="auto"/>
        <w:ind w:firstLine="708"/>
        <w:jc w:val="both"/>
        <w:rPr>
          <w:rFonts w:ascii="Times New Roman" w:hAnsi="Times New Roman" w:cs="Times New Roman"/>
        </w:rPr>
      </w:pPr>
      <w:r w:rsidRPr="008F2E38">
        <w:rPr>
          <w:rFonts w:ascii="Times New Roman" w:hAnsi="Times New Roman" w:cs="Times New Roman"/>
          <w:b/>
          <w:bCs/>
        </w:rPr>
        <w:t>11</w:t>
      </w:r>
      <w:r w:rsidR="0087168E" w:rsidRPr="008F2E38">
        <w:rPr>
          <w:rFonts w:ascii="Times New Roman" w:hAnsi="Times New Roman" w:cs="Times New Roman"/>
          <w:b/>
          <w:bCs/>
        </w:rPr>
        <w:t>.</w:t>
      </w:r>
      <w:r w:rsidR="0087168E" w:rsidRPr="008F2E38">
        <w:rPr>
          <w:rFonts w:ascii="Times New Roman" w:hAnsi="Times New Roman" w:cs="Times New Roman"/>
          <w:b/>
        </w:rPr>
        <w:t> Условия прохождения гражданской службы:</w:t>
      </w:r>
      <w:r w:rsidR="0087168E" w:rsidRPr="008F2E38">
        <w:rPr>
          <w:rFonts w:ascii="Times New Roman" w:hAnsi="Times New Roman" w:cs="Times New Roman"/>
        </w:rPr>
        <w:t xml:space="preserve">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r w:rsidR="000B78AB" w:rsidRPr="008F2E38">
        <w:rPr>
          <w:rFonts w:ascii="Times New Roman" w:hAnsi="Times New Roman" w:cs="Times New Roman"/>
        </w:rPr>
        <w:t xml:space="preserve">    </w:t>
      </w:r>
    </w:p>
    <w:p w:rsidR="00E3663B" w:rsidRPr="008F2E38" w:rsidRDefault="00E3663B" w:rsidP="008F2E38">
      <w:pPr>
        <w:spacing w:after="0" w:line="240" w:lineRule="auto"/>
        <w:jc w:val="both"/>
        <w:rPr>
          <w:rFonts w:ascii="Times New Roman" w:hAnsi="Times New Roman" w:cs="Times New Roman"/>
        </w:rPr>
      </w:pPr>
    </w:p>
    <w:p w:rsidR="00D56885" w:rsidRPr="008F2E38" w:rsidRDefault="008F2E38" w:rsidP="008F2E38">
      <w:pPr>
        <w:spacing w:after="0" w:line="240" w:lineRule="auto"/>
        <w:jc w:val="both"/>
        <w:rPr>
          <w:rFonts w:ascii="Times New Roman" w:hAnsi="Times New Roman" w:cs="Times New Roman"/>
        </w:rPr>
      </w:pPr>
      <w:r w:rsidRPr="008F2E38">
        <w:rPr>
          <w:rFonts w:ascii="Times New Roman" w:hAnsi="Times New Roman" w:cs="Times New Roman"/>
        </w:rPr>
        <w:t xml:space="preserve">Руководитель управления </w:t>
      </w:r>
      <w:r w:rsidRPr="008F2E38">
        <w:rPr>
          <w:rFonts w:ascii="Times New Roman" w:hAnsi="Times New Roman" w:cs="Times New Roman"/>
        </w:rPr>
        <w:tab/>
      </w:r>
      <w:r w:rsidRPr="008F2E38">
        <w:rPr>
          <w:rFonts w:ascii="Times New Roman" w:hAnsi="Times New Roman" w:cs="Times New Roman"/>
        </w:rPr>
        <w:tab/>
      </w:r>
      <w:r w:rsidRPr="008F2E38">
        <w:rPr>
          <w:rFonts w:ascii="Times New Roman" w:hAnsi="Times New Roman" w:cs="Times New Roman"/>
        </w:rPr>
        <w:tab/>
      </w:r>
      <w:r w:rsidRPr="008F2E38">
        <w:rPr>
          <w:rFonts w:ascii="Times New Roman" w:hAnsi="Times New Roman" w:cs="Times New Roman"/>
        </w:rPr>
        <w:tab/>
      </w:r>
      <w:r w:rsidRPr="008F2E38">
        <w:rPr>
          <w:rFonts w:ascii="Times New Roman" w:hAnsi="Times New Roman" w:cs="Times New Roman"/>
        </w:rPr>
        <w:tab/>
      </w:r>
      <w:r w:rsidRPr="008F2E38">
        <w:rPr>
          <w:rFonts w:ascii="Times New Roman" w:hAnsi="Times New Roman" w:cs="Times New Roman"/>
        </w:rPr>
        <w:tab/>
      </w:r>
      <w:r w:rsidRPr="008F2E38">
        <w:rPr>
          <w:rFonts w:ascii="Times New Roman" w:hAnsi="Times New Roman" w:cs="Times New Roman"/>
        </w:rPr>
        <w:tab/>
        <w:t>И.В. Панфилова</w:t>
      </w:r>
    </w:p>
    <w:sectPr w:rsidR="00D56885" w:rsidRPr="008F2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A"/>
    <w:multiLevelType w:val="hybridMultilevel"/>
    <w:tmpl w:val="A5202B84"/>
    <w:lvl w:ilvl="0" w:tplc="D71626FC">
      <w:start w:val="1"/>
      <w:numFmt w:val="decimal"/>
      <w:lvlText w:val="%1)"/>
      <w:lvlJc w:val="left"/>
      <w:pPr>
        <w:ind w:left="1429"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74C73"/>
    <w:multiLevelType w:val="multilevel"/>
    <w:tmpl w:val="247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77AC6"/>
    <w:multiLevelType w:val="hybridMultilevel"/>
    <w:tmpl w:val="DC100DAC"/>
    <w:lvl w:ilvl="0" w:tplc="10A044A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6B26436"/>
    <w:multiLevelType w:val="multilevel"/>
    <w:tmpl w:val="533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5336E3"/>
    <w:multiLevelType w:val="multilevel"/>
    <w:tmpl w:val="A3E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C57BD6"/>
    <w:multiLevelType w:val="multilevel"/>
    <w:tmpl w:val="29D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98587B"/>
    <w:multiLevelType w:val="multilevel"/>
    <w:tmpl w:val="4BC40154"/>
    <w:lvl w:ilvl="0">
      <w:start w:val="3"/>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nsid w:val="6A6D2C20"/>
    <w:multiLevelType w:val="hybridMultilevel"/>
    <w:tmpl w:val="28C45D14"/>
    <w:lvl w:ilvl="0" w:tplc="04190011">
      <w:start w:val="1"/>
      <w:numFmt w:val="decimal"/>
      <w:lvlText w:val="%1)"/>
      <w:lvlJc w:val="left"/>
      <w:pPr>
        <w:ind w:left="2913"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5"/>
  </w:num>
  <w:num w:numId="2">
    <w:abstractNumId w:val="1"/>
  </w:num>
  <w:num w:numId="3">
    <w:abstractNumId w:val="3"/>
  </w:num>
  <w:num w:numId="4">
    <w:abstractNumId w:val="4"/>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C"/>
    <w:rsid w:val="000236B0"/>
    <w:rsid w:val="000700C7"/>
    <w:rsid w:val="00095322"/>
    <w:rsid w:val="000B78AB"/>
    <w:rsid w:val="000C5BC2"/>
    <w:rsid w:val="000F1BD8"/>
    <w:rsid w:val="00124F0C"/>
    <w:rsid w:val="00165C39"/>
    <w:rsid w:val="00182DF5"/>
    <w:rsid w:val="00190A4B"/>
    <w:rsid w:val="001A06A8"/>
    <w:rsid w:val="001A7683"/>
    <w:rsid w:val="001B7C98"/>
    <w:rsid w:val="001F5ACA"/>
    <w:rsid w:val="00201EDC"/>
    <w:rsid w:val="002367A4"/>
    <w:rsid w:val="0025535B"/>
    <w:rsid w:val="002555E7"/>
    <w:rsid w:val="002668E7"/>
    <w:rsid w:val="002E280E"/>
    <w:rsid w:val="002E4EB5"/>
    <w:rsid w:val="00301728"/>
    <w:rsid w:val="003476F0"/>
    <w:rsid w:val="003B6AA5"/>
    <w:rsid w:val="00443B27"/>
    <w:rsid w:val="00456D8E"/>
    <w:rsid w:val="004806F2"/>
    <w:rsid w:val="004C3290"/>
    <w:rsid w:val="004C6CD2"/>
    <w:rsid w:val="004F3971"/>
    <w:rsid w:val="005037FB"/>
    <w:rsid w:val="00521AC7"/>
    <w:rsid w:val="00526DA3"/>
    <w:rsid w:val="0053027B"/>
    <w:rsid w:val="005514A5"/>
    <w:rsid w:val="00557EAF"/>
    <w:rsid w:val="005736B8"/>
    <w:rsid w:val="005E286F"/>
    <w:rsid w:val="0060755F"/>
    <w:rsid w:val="00613E5E"/>
    <w:rsid w:val="00632403"/>
    <w:rsid w:val="00667D3E"/>
    <w:rsid w:val="0068565D"/>
    <w:rsid w:val="00694C1B"/>
    <w:rsid w:val="006B7445"/>
    <w:rsid w:val="006E7A5E"/>
    <w:rsid w:val="006F05AD"/>
    <w:rsid w:val="00724342"/>
    <w:rsid w:val="007351CA"/>
    <w:rsid w:val="00740657"/>
    <w:rsid w:val="00745F00"/>
    <w:rsid w:val="0077074A"/>
    <w:rsid w:val="00774876"/>
    <w:rsid w:val="00777F33"/>
    <w:rsid w:val="007C6983"/>
    <w:rsid w:val="007D4615"/>
    <w:rsid w:val="007F1616"/>
    <w:rsid w:val="00835948"/>
    <w:rsid w:val="00843B75"/>
    <w:rsid w:val="008665D6"/>
    <w:rsid w:val="0087168E"/>
    <w:rsid w:val="00877CD2"/>
    <w:rsid w:val="008A562D"/>
    <w:rsid w:val="008B2198"/>
    <w:rsid w:val="008D5F9B"/>
    <w:rsid w:val="008F2E38"/>
    <w:rsid w:val="008F7F23"/>
    <w:rsid w:val="009079C2"/>
    <w:rsid w:val="00912C91"/>
    <w:rsid w:val="00920052"/>
    <w:rsid w:val="009400EF"/>
    <w:rsid w:val="00966984"/>
    <w:rsid w:val="00992F04"/>
    <w:rsid w:val="009D372A"/>
    <w:rsid w:val="009E6CBB"/>
    <w:rsid w:val="009F0149"/>
    <w:rsid w:val="00A111EF"/>
    <w:rsid w:val="00A30C5B"/>
    <w:rsid w:val="00A776CD"/>
    <w:rsid w:val="00AC0D2F"/>
    <w:rsid w:val="00AC46F1"/>
    <w:rsid w:val="00B0424C"/>
    <w:rsid w:val="00B06BEE"/>
    <w:rsid w:val="00B15BA1"/>
    <w:rsid w:val="00B33F4E"/>
    <w:rsid w:val="00B5534F"/>
    <w:rsid w:val="00B80C5E"/>
    <w:rsid w:val="00BD1DF9"/>
    <w:rsid w:val="00C33A4D"/>
    <w:rsid w:val="00C62BB4"/>
    <w:rsid w:val="00C77279"/>
    <w:rsid w:val="00C81048"/>
    <w:rsid w:val="00C96FC8"/>
    <w:rsid w:val="00CD329C"/>
    <w:rsid w:val="00CF0E08"/>
    <w:rsid w:val="00D52D0B"/>
    <w:rsid w:val="00D56885"/>
    <w:rsid w:val="00D62343"/>
    <w:rsid w:val="00D65342"/>
    <w:rsid w:val="00D6550D"/>
    <w:rsid w:val="00D65823"/>
    <w:rsid w:val="00D8157D"/>
    <w:rsid w:val="00D8173E"/>
    <w:rsid w:val="00D95779"/>
    <w:rsid w:val="00DF7B3C"/>
    <w:rsid w:val="00E02DFB"/>
    <w:rsid w:val="00E27EE3"/>
    <w:rsid w:val="00E346EB"/>
    <w:rsid w:val="00E35DFB"/>
    <w:rsid w:val="00E3663B"/>
    <w:rsid w:val="00E53979"/>
    <w:rsid w:val="00E73A20"/>
    <w:rsid w:val="00EA2EEB"/>
    <w:rsid w:val="00EC056C"/>
    <w:rsid w:val="00EC429E"/>
    <w:rsid w:val="00F029FB"/>
    <w:rsid w:val="00F1071E"/>
    <w:rsid w:val="00F63638"/>
    <w:rsid w:val="00FA2973"/>
    <w:rsid w:val="00FA3275"/>
    <w:rsid w:val="00FA47FB"/>
    <w:rsid w:val="00FB2E3B"/>
    <w:rsid w:val="00FD2848"/>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9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2E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9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2E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998">
      <w:bodyDiv w:val="1"/>
      <w:marLeft w:val="0"/>
      <w:marRight w:val="0"/>
      <w:marTop w:val="0"/>
      <w:marBottom w:val="0"/>
      <w:divBdr>
        <w:top w:val="none" w:sz="0" w:space="0" w:color="auto"/>
        <w:left w:val="none" w:sz="0" w:space="0" w:color="auto"/>
        <w:bottom w:val="none" w:sz="0" w:space="0" w:color="auto"/>
        <w:right w:val="none" w:sz="0" w:space="0" w:color="auto"/>
      </w:divBdr>
    </w:div>
    <w:div w:id="770392487">
      <w:bodyDiv w:val="1"/>
      <w:marLeft w:val="0"/>
      <w:marRight w:val="0"/>
      <w:marTop w:val="0"/>
      <w:marBottom w:val="0"/>
      <w:divBdr>
        <w:top w:val="none" w:sz="0" w:space="0" w:color="auto"/>
        <w:left w:val="none" w:sz="0" w:space="0" w:color="auto"/>
        <w:bottom w:val="none" w:sz="0" w:space="0" w:color="auto"/>
        <w:right w:val="none" w:sz="0" w:space="0" w:color="auto"/>
      </w:divBdr>
    </w:div>
    <w:div w:id="1944148199">
      <w:bodyDiv w:val="1"/>
      <w:marLeft w:val="0"/>
      <w:marRight w:val="0"/>
      <w:marTop w:val="0"/>
      <w:marBottom w:val="0"/>
      <w:divBdr>
        <w:top w:val="none" w:sz="0" w:space="0" w:color="auto"/>
        <w:left w:val="none" w:sz="0" w:space="0" w:color="auto"/>
        <w:bottom w:val="none" w:sz="0" w:space="0" w:color="auto"/>
        <w:right w:val="none" w:sz="0" w:space="0" w:color="auto"/>
      </w:divBdr>
    </w:div>
    <w:div w:id="20486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F6580A00C35EFCED37BC4E08378D60A974484719AAD5E4D68DDDC53C47FA91F3935E15DEFF8BA3K3F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5505</Words>
  <Characters>31384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Елена Ивановна</dc:creator>
  <cp:lastModifiedBy>Shvetsova</cp:lastModifiedBy>
  <cp:revision>16</cp:revision>
  <cp:lastPrinted>2021-04-01T07:50:00Z</cp:lastPrinted>
  <dcterms:created xsi:type="dcterms:W3CDTF">2021-04-01T07:51:00Z</dcterms:created>
  <dcterms:modified xsi:type="dcterms:W3CDTF">2021-11-11T10:29:00Z</dcterms:modified>
</cp:coreProperties>
</file>