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BC2" w:rsidRPr="00D40015" w:rsidRDefault="000C5BC2" w:rsidP="00D40015">
      <w:pPr>
        <w:spacing w:after="0" w:line="240" w:lineRule="auto"/>
        <w:jc w:val="center"/>
        <w:rPr>
          <w:rFonts w:ascii="Times New Roman" w:hAnsi="Times New Roman" w:cs="Times New Roman"/>
          <w:b/>
          <w:color w:val="000000" w:themeColor="text1"/>
        </w:rPr>
      </w:pPr>
      <w:r w:rsidRPr="00D40015">
        <w:rPr>
          <w:rFonts w:ascii="Times New Roman" w:hAnsi="Times New Roman" w:cs="Times New Roman"/>
          <w:b/>
          <w:color w:val="000000" w:themeColor="text1"/>
        </w:rPr>
        <w:t>Информация</w:t>
      </w:r>
    </w:p>
    <w:p w:rsidR="000C5BC2" w:rsidRPr="00D40015" w:rsidRDefault="000C5BC2" w:rsidP="00D40015">
      <w:pPr>
        <w:spacing w:after="0" w:line="240" w:lineRule="auto"/>
        <w:jc w:val="both"/>
        <w:rPr>
          <w:rFonts w:ascii="Times New Roman" w:hAnsi="Times New Roman" w:cs="Times New Roman"/>
          <w:b/>
          <w:color w:val="000000" w:themeColor="text1"/>
        </w:rPr>
      </w:pPr>
      <w:r w:rsidRPr="00D40015">
        <w:rPr>
          <w:rFonts w:ascii="Times New Roman" w:hAnsi="Times New Roman" w:cs="Times New Roman"/>
          <w:b/>
          <w:color w:val="000000" w:themeColor="text1"/>
        </w:rPr>
        <w:t>о проведении</w:t>
      </w:r>
      <w:r w:rsidR="00F029FB" w:rsidRPr="00D40015">
        <w:rPr>
          <w:rFonts w:ascii="Times New Roman" w:hAnsi="Times New Roman" w:cs="Times New Roman"/>
          <w:b/>
          <w:color w:val="000000" w:themeColor="text1"/>
        </w:rPr>
        <w:t xml:space="preserve"> конкурса </w:t>
      </w:r>
      <w:r w:rsidR="00A46AAC" w:rsidRPr="00D40015">
        <w:rPr>
          <w:rFonts w:ascii="Times New Roman" w:hAnsi="Times New Roman" w:cs="Times New Roman"/>
          <w:b/>
          <w:color w:val="000000" w:themeColor="text1"/>
        </w:rPr>
        <w:t xml:space="preserve">на замещение вакантной </w:t>
      </w:r>
      <w:r w:rsidR="00F029FB" w:rsidRPr="00D40015">
        <w:rPr>
          <w:rFonts w:ascii="Times New Roman" w:hAnsi="Times New Roman" w:cs="Times New Roman"/>
          <w:b/>
          <w:color w:val="000000" w:themeColor="text1"/>
        </w:rPr>
        <w:t>должности</w:t>
      </w:r>
      <w:r w:rsidRPr="00D40015">
        <w:rPr>
          <w:rFonts w:ascii="Times New Roman" w:hAnsi="Times New Roman" w:cs="Times New Roman"/>
          <w:b/>
          <w:color w:val="000000" w:themeColor="text1"/>
        </w:rPr>
        <w:t xml:space="preserve"> федеральной государственной гражданской службы в Средне-Поволжском управлении Федеральной службы по экологическому, технологическому  и атомному надзору</w:t>
      </w:r>
    </w:p>
    <w:p w:rsidR="00EC056C" w:rsidRPr="00D40015" w:rsidRDefault="00EC056C" w:rsidP="00D40015">
      <w:pPr>
        <w:spacing w:after="0" w:line="240" w:lineRule="auto"/>
        <w:jc w:val="both"/>
        <w:rPr>
          <w:rFonts w:ascii="Times New Roman" w:hAnsi="Times New Roman" w:cs="Times New Roman"/>
          <w:b/>
          <w:color w:val="000000" w:themeColor="text1"/>
        </w:rPr>
      </w:pPr>
    </w:p>
    <w:p w:rsidR="0087168E" w:rsidRPr="00D40015" w:rsidRDefault="0087168E"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w:t>
      </w:r>
      <w:r w:rsidR="00FA2973" w:rsidRPr="00D40015">
        <w:rPr>
          <w:rFonts w:ascii="Times New Roman" w:hAnsi="Times New Roman" w:cs="Times New Roman"/>
          <w:color w:val="000000" w:themeColor="text1"/>
        </w:rPr>
        <w:t xml:space="preserve">Средне-Поволжское управление Федеральной службы по экологическому, технологическому и атомному надзору объявляет </w:t>
      </w:r>
      <w:r w:rsidR="00FA2973" w:rsidRPr="00D40015">
        <w:rPr>
          <w:rFonts w:ascii="Times New Roman" w:hAnsi="Times New Roman" w:cs="Times New Roman"/>
          <w:b/>
          <w:color w:val="000000" w:themeColor="text1"/>
        </w:rPr>
        <w:t xml:space="preserve">1 этап </w:t>
      </w:r>
      <w:r w:rsidR="00F029FB" w:rsidRPr="00D40015">
        <w:rPr>
          <w:rFonts w:ascii="Times New Roman" w:hAnsi="Times New Roman" w:cs="Times New Roman"/>
          <w:b/>
          <w:color w:val="000000" w:themeColor="text1"/>
        </w:rPr>
        <w:t xml:space="preserve"> конкурса</w:t>
      </w:r>
      <w:r w:rsidR="00F029FB" w:rsidRPr="00D40015">
        <w:rPr>
          <w:rFonts w:ascii="Times New Roman" w:hAnsi="Times New Roman" w:cs="Times New Roman"/>
          <w:color w:val="000000" w:themeColor="text1"/>
        </w:rPr>
        <w:t xml:space="preserve"> на замещение вакантной должности</w:t>
      </w:r>
      <w:r w:rsidR="00FA2973" w:rsidRPr="00D40015">
        <w:rPr>
          <w:rFonts w:ascii="Times New Roman" w:hAnsi="Times New Roman" w:cs="Times New Roman"/>
          <w:color w:val="000000" w:themeColor="text1"/>
        </w:rPr>
        <w:t xml:space="preserve"> государственной гражданской службы Российской Федерации:</w:t>
      </w:r>
    </w:p>
    <w:p w:rsidR="00F029FB" w:rsidRPr="00D40015" w:rsidRDefault="00F029FB" w:rsidP="00D40015">
      <w:pPr>
        <w:spacing w:after="0" w:line="240" w:lineRule="auto"/>
        <w:jc w:val="both"/>
        <w:rPr>
          <w:rFonts w:ascii="Times New Roman" w:hAnsi="Times New Roman" w:cs="Times New Roman"/>
          <w:iCs/>
          <w:color w:val="000000" w:themeColor="text1"/>
        </w:rPr>
      </w:pPr>
    </w:p>
    <w:p w:rsidR="00A46AAC" w:rsidRPr="00D40015" w:rsidRDefault="00062077" w:rsidP="00D40015">
      <w:pPr>
        <w:spacing w:after="0" w:line="240" w:lineRule="auto"/>
        <w:ind w:firstLine="708"/>
        <w:jc w:val="both"/>
        <w:rPr>
          <w:rFonts w:ascii="Times New Roman" w:hAnsi="Times New Roman" w:cs="Times New Roman"/>
          <w:b/>
          <w:iCs/>
          <w:color w:val="000000" w:themeColor="text1"/>
        </w:rPr>
      </w:pPr>
      <w:r>
        <w:rPr>
          <w:rFonts w:ascii="Times New Roman" w:hAnsi="Times New Roman" w:cs="Times New Roman"/>
          <w:b/>
          <w:iCs/>
          <w:color w:val="000000" w:themeColor="text1"/>
        </w:rPr>
        <w:t xml:space="preserve">Главный </w:t>
      </w:r>
      <w:r w:rsidR="00A46AAC" w:rsidRPr="00D40015">
        <w:rPr>
          <w:rFonts w:ascii="Times New Roman" w:hAnsi="Times New Roman" w:cs="Times New Roman"/>
          <w:b/>
          <w:iCs/>
          <w:color w:val="000000" w:themeColor="text1"/>
        </w:rPr>
        <w:t>государственный инспектор</w:t>
      </w:r>
    </w:p>
    <w:p w:rsidR="00A46AAC"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Самарского регионального отдела</w:t>
      </w:r>
    </w:p>
    <w:p w:rsidR="009E6CBB" w:rsidRPr="00D40015" w:rsidRDefault="00A46AAC" w:rsidP="00D40015">
      <w:pPr>
        <w:spacing w:after="0" w:line="240" w:lineRule="auto"/>
        <w:ind w:firstLine="708"/>
        <w:jc w:val="both"/>
        <w:rPr>
          <w:rFonts w:ascii="Times New Roman" w:hAnsi="Times New Roman" w:cs="Times New Roman"/>
          <w:b/>
          <w:iCs/>
          <w:color w:val="000000" w:themeColor="text1"/>
        </w:rPr>
      </w:pPr>
      <w:r w:rsidRPr="00D40015">
        <w:rPr>
          <w:rFonts w:ascii="Times New Roman" w:hAnsi="Times New Roman" w:cs="Times New Roman"/>
          <w:b/>
          <w:iCs/>
          <w:color w:val="000000" w:themeColor="text1"/>
        </w:rPr>
        <w:t xml:space="preserve">государственного энергетического надзора                                    </w:t>
      </w:r>
      <w:r w:rsidR="007D01EE">
        <w:rPr>
          <w:rFonts w:ascii="Times New Roman" w:hAnsi="Times New Roman" w:cs="Times New Roman"/>
          <w:b/>
          <w:iCs/>
          <w:color w:val="000000" w:themeColor="text1"/>
        </w:rPr>
        <w:t xml:space="preserve">        </w:t>
      </w:r>
      <w:r w:rsidR="00352B55">
        <w:rPr>
          <w:rFonts w:ascii="Times New Roman" w:hAnsi="Times New Roman" w:cs="Times New Roman"/>
          <w:b/>
          <w:iCs/>
          <w:color w:val="000000" w:themeColor="text1"/>
        </w:rPr>
        <w:t xml:space="preserve">                  </w:t>
      </w:r>
      <w:r w:rsidRPr="00D40015">
        <w:rPr>
          <w:rFonts w:ascii="Times New Roman" w:hAnsi="Times New Roman" w:cs="Times New Roman"/>
          <w:b/>
          <w:iCs/>
          <w:color w:val="000000" w:themeColor="text1"/>
        </w:rPr>
        <w:t xml:space="preserve"> 1 вакансия </w:t>
      </w:r>
    </w:p>
    <w:p w:rsidR="00127071" w:rsidRPr="00D40015" w:rsidRDefault="00127071" w:rsidP="00D40015">
      <w:pPr>
        <w:spacing w:after="0" w:line="240" w:lineRule="auto"/>
        <w:ind w:firstLine="708"/>
        <w:jc w:val="both"/>
        <w:rPr>
          <w:rFonts w:ascii="Times New Roman" w:hAnsi="Times New Roman" w:cs="Times New Roman"/>
          <w:iCs/>
          <w:color w:val="000000" w:themeColor="text1"/>
        </w:rPr>
      </w:pPr>
    </w:p>
    <w:p w:rsidR="0087168E" w:rsidRPr="00D40015" w:rsidRDefault="0087168E" w:rsidP="00D40015">
      <w:pPr>
        <w:spacing w:after="0" w:line="240" w:lineRule="auto"/>
        <w:jc w:val="both"/>
        <w:rPr>
          <w:rFonts w:ascii="Times New Roman" w:hAnsi="Times New Roman" w:cs="Times New Roman"/>
          <w:b/>
          <w:iCs/>
          <w:color w:val="000000" w:themeColor="text1"/>
        </w:rPr>
      </w:pPr>
      <w:r w:rsidRPr="00D40015">
        <w:rPr>
          <w:rFonts w:ascii="Times New Roman" w:hAnsi="Times New Roman" w:cs="Times New Roman"/>
          <w:b/>
          <w:bCs/>
          <w:color w:val="000000" w:themeColor="text1"/>
        </w:rPr>
        <w:t>2. Требования, предъявляе</w:t>
      </w:r>
      <w:r w:rsidR="00FB2E3B" w:rsidRPr="00D40015">
        <w:rPr>
          <w:rFonts w:ascii="Times New Roman" w:hAnsi="Times New Roman" w:cs="Times New Roman"/>
          <w:b/>
          <w:bCs/>
          <w:color w:val="000000" w:themeColor="text1"/>
        </w:rPr>
        <w:t>мые к претендентам на должность</w:t>
      </w:r>
      <w:r w:rsidR="001E7DE0">
        <w:rPr>
          <w:rFonts w:ascii="Times New Roman" w:hAnsi="Times New Roman" w:cs="Times New Roman"/>
          <w:b/>
          <w:iCs/>
          <w:color w:val="000000" w:themeColor="text1"/>
        </w:rPr>
        <w:t xml:space="preserve"> Главного</w:t>
      </w:r>
      <w:r w:rsidR="00AE75A9" w:rsidRPr="00D40015">
        <w:rPr>
          <w:rFonts w:ascii="Times New Roman" w:hAnsi="Times New Roman" w:cs="Times New Roman"/>
          <w:b/>
          <w:iCs/>
          <w:color w:val="000000" w:themeColor="text1"/>
        </w:rPr>
        <w:t xml:space="preserve"> </w:t>
      </w:r>
      <w:r w:rsidR="003D1A1C" w:rsidRPr="00D40015">
        <w:rPr>
          <w:rFonts w:ascii="Times New Roman" w:hAnsi="Times New Roman" w:cs="Times New Roman"/>
          <w:b/>
          <w:iCs/>
          <w:color w:val="000000" w:themeColor="text1"/>
        </w:rPr>
        <w:t xml:space="preserve">государственного инспектора </w:t>
      </w:r>
      <w:r w:rsidR="00745F00" w:rsidRPr="00D40015">
        <w:rPr>
          <w:rFonts w:ascii="Times New Roman" w:hAnsi="Times New Roman" w:cs="Times New Roman"/>
          <w:b/>
          <w:iCs/>
          <w:color w:val="000000" w:themeColor="text1"/>
        </w:rPr>
        <w:t>Отдела: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2.1. Гражданство Российской Федерации.</w:t>
      </w:r>
    </w:p>
    <w:p w:rsidR="0053027B" w:rsidRPr="00D40015" w:rsidRDefault="0053027B"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2.2. </w:t>
      </w:r>
      <w:r w:rsidR="00095322" w:rsidRPr="00D40015">
        <w:rPr>
          <w:rFonts w:ascii="Times New Roman" w:hAnsi="Times New Roman" w:cs="Times New Roman"/>
          <w:color w:val="000000" w:themeColor="text1"/>
        </w:rPr>
        <w:t xml:space="preserve">Гражданский служащий, замещающий должность </w:t>
      </w:r>
      <w:r w:rsidR="00843B75" w:rsidRPr="00D40015">
        <w:rPr>
          <w:rFonts w:ascii="Times New Roman" w:hAnsi="Times New Roman" w:cs="Times New Roman"/>
          <w:color w:val="000000" w:themeColor="text1"/>
        </w:rPr>
        <w:t>О</w:t>
      </w:r>
      <w:r w:rsidR="00095322" w:rsidRPr="00D40015">
        <w:rPr>
          <w:rFonts w:ascii="Times New Roman" w:hAnsi="Times New Roman" w:cs="Times New Roman"/>
          <w:color w:val="000000" w:themeColor="text1"/>
        </w:rPr>
        <w:t xml:space="preserve">тдела, должен иметь высшее образование не ниже уровня </w:t>
      </w:r>
      <w:proofErr w:type="spellStart"/>
      <w:r w:rsidR="00095322" w:rsidRPr="00D40015">
        <w:rPr>
          <w:rFonts w:ascii="Times New Roman" w:hAnsi="Times New Roman" w:cs="Times New Roman"/>
          <w:color w:val="000000" w:themeColor="text1"/>
        </w:rPr>
        <w:t>бакалавриат</w:t>
      </w:r>
      <w:proofErr w:type="spellEnd"/>
      <w:r w:rsidR="00095322" w:rsidRPr="00D40015">
        <w:rPr>
          <w:rFonts w:ascii="Times New Roman" w:hAnsi="Times New Roman" w:cs="Times New Roman"/>
          <w:color w:val="000000" w:themeColor="text1"/>
        </w:rPr>
        <w:t>.</w:t>
      </w:r>
    </w:p>
    <w:p w:rsidR="00D95779"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2.3 </w:t>
      </w:r>
      <w:r w:rsidR="00D40015" w:rsidRPr="00D40015">
        <w:rPr>
          <w:rFonts w:ascii="Times New Roman" w:hAnsi="Times New Roman" w:cs="Times New Roman"/>
          <w:color w:val="000000" w:themeColor="text1"/>
        </w:rPr>
        <w:t xml:space="preserve">Гражданский служащий, замещающий должность </w:t>
      </w:r>
      <w:r w:rsidR="00062077">
        <w:rPr>
          <w:rFonts w:ascii="Times New Roman" w:hAnsi="Times New Roman" w:cs="Times New Roman"/>
          <w:color w:val="000000" w:themeColor="text1"/>
        </w:rPr>
        <w:t xml:space="preserve">Главного </w:t>
      </w:r>
      <w:r w:rsidR="00D40015" w:rsidRPr="00D40015">
        <w:rPr>
          <w:rFonts w:ascii="Times New Roman" w:hAnsi="Times New Roman" w:cs="Times New Roman"/>
          <w:color w:val="000000" w:themeColor="text1"/>
        </w:rPr>
        <w:t xml:space="preserve">государственного инспектора отдела, должен иметь специальность по направлению подготовки профессионального образования: </w:t>
      </w:r>
      <w:proofErr w:type="gramStart"/>
      <w:r w:rsidR="00D40015" w:rsidRPr="00D40015">
        <w:rPr>
          <w:rFonts w:ascii="Times New Roman" w:hAnsi="Times New Roman" w:cs="Times New Roman"/>
          <w:color w:val="000000" w:themeColor="text1"/>
        </w:rPr>
        <w:t xml:space="preserve">«Строительство </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эксплуатация зданий и сооружений», «Строительство и эксплуатация инженерных сооружений», «Монтаж, наладка и эксплуатация электрооборудования промышленных и гражданских зданий», «Электроснабжение» (по отраслям), «Специальные электромеханические системы», «Электро- и теплоэнергетика», «Теплоэнергетика и теплотехника», «Электроэнергетика и электротехника», «Энергетическое машиностроение», «Машиностроение», «Юриспруденция», «Электроника, радиотехника и системы связи», «Приборостроение», «Техника и технология строительства», «Строительство», «Техническая физика», «Нефтегазовое дело», «</w:t>
      </w:r>
      <w:proofErr w:type="spellStart"/>
      <w:r w:rsidR="00D40015" w:rsidRPr="00D40015">
        <w:rPr>
          <w:rFonts w:ascii="Times New Roman" w:hAnsi="Times New Roman" w:cs="Times New Roman"/>
          <w:color w:val="000000" w:themeColor="text1"/>
        </w:rPr>
        <w:t>Агроинженерия</w:t>
      </w:r>
      <w:proofErr w:type="spellEnd"/>
      <w:r w:rsidR="00D40015" w:rsidRPr="00D40015">
        <w:rPr>
          <w:rFonts w:ascii="Times New Roman" w:hAnsi="Times New Roman" w:cs="Times New Roman"/>
          <w:color w:val="000000" w:themeColor="text1"/>
        </w:rPr>
        <w:t>» или иные специальности и направления</w:t>
      </w:r>
      <w:proofErr w:type="gramEnd"/>
      <w:r w:rsidR="00D40015" w:rsidRPr="00D40015">
        <w:rPr>
          <w:rFonts w:ascii="Times New Roman" w:hAnsi="Times New Roman" w:cs="Times New Roman"/>
          <w:color w:val="000000" w:themeColor="text1"/>
        </w:rPr>
        <w:t xml:space="preserve"> подготовки, содержащиеся в ранее применяемых перечнях специальностей и направлений подготовки, для которых законодательством об образовании Российской Федерации установлено соответствие указанным специальностям </w:t>
      </w:r>
      <w:r w:rsidR="00604321">
        <w:rPr>
          <w:rFonts w:ascii="Times New Roman" w:hAnsi="Times New Roman" w:cs="Times New Roman"/>
          <w:color w:val="000000" w:themeColor="text1"/>
        </w:rPr>
        <w:t xml:space="preserve">                                 </w:t>
      </w:r>
      <w:r w:rsidR="00D40015" w:rsidRPr="00D40015">
        <w:rPr>
          <w:rFonts w:ascii="Times New Roman" w:hAnsi="Times New Roman" w:cs="Times New Roman"/>
          <w:color w:val="000000" w:themeColor="text1"/>
        </w:rPr>
        <w:t>и направлениям подготовки.</w:t>
      </w:r>
    </w:p>
    <w:p w:rsidR="0087168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2.4</w:t>
      </w:r>
      <w:r w:rsidR="0087168E" w:rsidRPr="00D40015">
        <w:rPr>
          <w:rFonts w:ascii="Times New Roman" w:hAnsi="Times New Roman" w:cs="Times New Roman"/>
          <w:color w:val="000000" w:themeColor="text1"/>
        </w:rPr>
        <w:t xml:space="preserve">. </w:t>
      </w:r>
      <w:r w:rsidR="0053027B" w:rsidRPr="00D40015">
        <w:rPr>
          <w:rFonts w:ascii="Times New Roman" w:hAnsi="Times New Roman" w:cs="Times New Roman"/>
          <w:color w:val="000000" w:themeColor="text1"/>
        </w:rPr>
        <w:t>Без предъявления требований к стажу гражданской слу</w:t>
      </w:r>
      <w:r w:rsidR="00E53979" w:rsidRPr="00D40015">
        <w:rPr>
          <w:rFonts w:ascii="Times New Roman" w:hAnsi="Times New Roman" w:cs="Times New Roman"/>
          <w:color w:val="000000" w:themeColor="text1"/>
        </w:rPr>
        <w:t>жбы или работы по специальности.</w:t>
      </w:r>
      <w:r w:rsidR="0053027B" w:rsidRPr="00D40015">
        <w:rPr>
          <w:rFonts w:ascii="Times New Roman" w:hAnsi="Times New Roman" w:cs="Times New Roman"/>
          <w:color w:val="000000" w:themeColor="text1"/>
        </w:rPr>
        <w:t xml:space="preserve"> </w:t>
      </w:r>
    </w:p>
    <w:p w:rsidR="00095322"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2.5</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Знания</w:t>
      </w:r>
      <w:r w:rsidR="004C6CD2" w:rsidRPr="00D40015">
        <w:rPr>
          <w:rFonts w:ascii="Times New Roman" w:hAnsi="Times New Roman" w:cs="Times New Roman"/>
          <w:i/>
          <w:color w:val="000000" w:themeColor="text1"/>
        </w:rPr>
        <w:t xml:space="preserve"> базовые</w:t>
      </w:r>
      <w:r w:rsidR="0087168E" w:rsidRPr="00D40015">
        <w:rPr>
          <w:rFonts w:ascii="Times New Roman" w:hAnsi="Times New Roman" w:cs="Times New Roman"/>
          <w:i/>
          <w:color w:val="000000" w:themeColor="text1"/>
        </w:rPr>
        <w:t>:</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знание государственного языка Российской Федерации (русского языка);</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знания основ  Конституции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о государственной гражданской службе Российской Федерации, законодательства Российской Федерации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о противодействии коррупции;</w:t>
      </w:r>
    </w:p>
    <w:p w:rsidR="00A111EF" w:rsidRPr="00D40015" w:rsidRDefault="00A111E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знания в области информационно-коммуникационных технологий.</w:t>
      </w:r>
    </w:p>
    <w:p w:rsidR="00F1071E" w:rsidRPr="00D40015" w:rsidRDefault="00D95779"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2.6</w:t>
      </w:r>
      <w:r w:rsidR="0087168E" w:rsidRPr="00D40015">
        <w:rPr>
          <w:rFonts w:ascii="Times New Roman" w:hAnsi="Times New Roman" w:cs="Times New Roman"/>
          <w:color w:val="000000" w:themeColor="text1"/>
        </w:rPr>
        <w:t xml:space="preserve">. </w:t>
      </w:r>
      <w:r w:rsidR="0087168E" w:rsidRPr="00D40015">
        <w:rPr>
          <w:rFonts w:ascii="Times New Roman" w:hAnsi="Times New Roman" w:cs="Times New Roman"/>
          <w:i/>
          <w:color w:val="000000" w:themeColor="text1"/>
        </w:rPr>
        <w:t>Профессиональные зна</w:t>
      </w:r>
      <w:r w:rsidR="00F1071E" w:rsidRPr="00D40015">
        <w:rPr>
          <w:rFonts w:ascii="Times New Roman" w:hAnsi="Times New Roman" w:cs="Times New Roman"/>
          <w:i/>
          <w:color w:val="000000" w:themeColor="text1"/>
        </w:rPr>
        <w:t>ния</w:t>
      </w:r>
      <w:r w:rsidR="00F1071E" w:rsidRPr="00D40015">
        <w:rPr>
          <w:rFonts w:ascii="Times New Roman" w:hAnsi="Times New Roman" w:cs="Times New Roman"/>
          <w:color w:val="000000" w:themeColor="text1"/>
        </w:rPr>
        <w:t xml:space="preserve"> в области законодательства:</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 Кодекс Российской Федерации об административных правонарушениях  от 30 декабря 2001 года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195-ФЗ;</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 Федеральный закон от 2 мая 2006 г. № 59-ФЗ «О порядке рассмотрения обращений граждан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 Федеральный закон от 21 июля 1993 г. № 5485-1  «О государственной тайне»;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4) Федеральный закон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5) Федеральный закон от 27 декабря 2002 г. № 184-ФЗ «О техническом регулировании»;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6) Федеральный закон Российской Федерации от 31.07.2020 № 248-ФЗ «О государственном контроле (надзоре) и муниципальном контроле   в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7) Федеральный закон от 26 марта 2003 г. № 35-ФЗ «Об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8) Федеральный закон от 23 ноября 2009 г. № 261-ФЗ «Об энергосбережении       и о повышении энергетической эффективности о внесении изменений в отдельные законодательные акты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9) Федеральный закон от 27 июня 2010 года №190-ФЗ «О теплоснабжении»;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10) Федеральный закон от 06.10.2003 № 131-ФЗ «Об общих принципах организации местного самоуправлении в Российской Федерации»;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11) Указ Президента Российской Федерации от 23 июня 2010 г. № 780 «Вопросы Федеральной службы по экологическому, технологическому и атомному надзору»;</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12) Указ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13) Указ Президента Российской Федерации от 9 марта 2004 г. № 314   «О системе и структуре федеральных органов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14) Указ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15) Постановление Правительства Российской Федерации от 3 ноября 1994 г. № 1233 «Об утверждении положения о порядке обращения со служебной информацией ограниченного распространения в федеральных органах исполнительной власти»;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16) Постановление Правительства Российской Федерации от 13.08.1997 г. № 1009 «Об утверждении </w:t>
      </w:r>
      <w:proofErr w:type="gramStart"/>
      <w:r w:rsidRPr="00D40015">
        <w:rPr>
          <w:rFonts w:ascii="Times New Roman" w:hAnsi="Times New Roman" w:cs="Times New Roman"/>
          <w:color w:val="000000" w:themeColor="text1"/>
        </w:rPr>
        <w:t>правил подготовки нормативных правовых актов федеральных органов исполнительной власти</w:t>
      </w:r>
      <w:proofErr w:type="gramEnd"/>
      <w:r w:rsidRPr="00D40015">
        <w:rPr>
          <w:rFonts w:ascii="Times New Roman" w:hAnsi="Times New Roman" w:cs="Times New Roman"/>
          <w:color w:val="000000" w:themeColor="text1"/>
        </w:rPr>
        <w:t xml:space="preserve"> и их государственной регистрации»;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17) Постановление Правительства Российской Федерации от 17.08.2016 №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18) Постановление Правительства Российской Федерации от 20 июля 2013 г. № 610 «О Федеральном государственном энергетическом надзоре»;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19) Постановление Правительства Российской Федерации от 27 декабря 2004 г. № 861 «Об утверждении Правил недискриминационного доступа к услугам по передаче электрической энергии и оказания этих услуг, Правил недискриминационного доступа к услугам по оперативно-диспетчерскому управлению в электроэнергетике и оказания этих услуг,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w:t>
      </w:r>
      <w:proofErr w:type="gramEnd"/>
      <w:r w:rsidRPr="00D40015">
        <w:rPr>
          <w:rFonts w:ascii="Times New Roman" w:hAnsi="Times New Roman" w:cs="Times New Roman"/>
          <w:color w:val="000000" w:themeColor="text1"/>
        </w:rPr>
        <w:t xml:space="preserve">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20) Постановление Правительства РФ от 30.01.2021 № 86 «Об утверждении Правил вывода объектов электроэнергетики в ремонт и из эксплуатации, а также о внесении изменений в некоторые акты Правительства Российской Федерации по вопросу </w:t>
      </w:r>
      <w:proofErr w:type="gramStart"/>
      <w:r w:rsidRPr="00D40015">
        <w:rPr>
          <w:rFonts w:ascii="Times New Roman" w:hAnsi="Times New Roman" w:cs="Times New Roman"/>
          <w:color w:val="000000" w:themeColor="text1"/>
        </w:rPr>
        <w:t>совершенствования порядка вывода объектов электроэнергетики</w:t>
      </w:r>
      <w:proofErr w:type="gramEnd"/>
      <w:r w:rsidRPr="00D40015">
        <w:rPr>
          <w:rFonts w:ascii="Times New Roman" w:hAnsi="Times New Roman" w:cs="Times New Roman"/>
          <w:color w:val="000000" w:themeColor="text1"/>
        </w:rPr>
        <w:t xml:space="preserve">  в ремонт и из эксплуатации»;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21) Постановление Правительства Российской Федерации от 04 мая 2012 г.  № 442 «О функционировании розничных рынков электрической энергии, полном и (или) частичном ограничении режима потребления электрической энергии»;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22) Постановление Правительства Российской Федерации от 8 августа 2012года №808 « Об организации теплоснабжения в Российской Федерации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23) 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24) Постановление Правительства Российской Федерации от 18 ноября 2013 г.   № 1033 «О порядке установления охранных зон объектов по производству электрической энергии и особых условий использования земельных участков, расположенных в границах таких зон»;</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25) Постановление Правительства РФ от 28.10.2009 N 846 «Об утверждении Правил расследования причин аварий в электроэнергетике»;</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26) Приказ Минтруда России от 15.12.2020 № 903н  « Об утверждении Правил по охране труда при эксплуатации электроустановок»  (Зарегистрировано в Минюсте России 30.12.2020 N 61957);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27) Правила технической эксплуатации электрических станций и сетей Российской Федерации (СО 153-34.20.501-2003), утвержденные приказом Минэнерго России от 19 июня 2003 г. № 229 (зарегистрирован Минюстом России 20 июня 2003 г. № 4799);</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28) Правила технической эксплуатации электроустановок потребителей (приказ Минэнерго России от 13 января 2003 г. № 6, зарегистрирован Минюстом России 22 января 2003 г. регистрационный № 4145);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29) Приказ Министерства энергетики Российской Федерации от 12 марта 2013года №103 « Об утверждении Правил оценки готовности к отопительному сезону»; </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30) Постановление Правительства РФ от 25.10.2019 N 1365  «О подготовке и об аттестации в области промышленной безопасности, по вопросам безопасности гидротехнических сооружений, безопасности в сфере электроэнергетики», Приказ Ростехнадзора от 06.11.2019 N 424 « Об утверждении Временного порядка предоставления Федеральной службой по экологическому, технологическому и атомному надзору государственной услуги по организации проведения аттестации в области промышленной безопасности, по вопросам безопасности гидротехнических сооружений</w:t>
      </w:r>
      <w:proofErr w:type="gramEnd"/>
      <w:r w:rsidRPr="00D40015">
        <w:rPr>
          <w:rFonts w:ascii="Times New Roman" w:hAnsi="Times New Roman" w:cs="Times New Roman"/>
          <w:color w:val="000000" w:themeColor="text1"/>
        </w:rPr>
        <w:t xml:space="preserve">, безопасности в сфере электроэнергетики» и  </w:t>
      </w:r>
      <w:r w:rsidRPr="00D40015">
        <w:rPr>
          <w:rFonts w:ascii="Times New Roman" w:hAnsi="Times New Roman" w:cs="Times New Roman"/>
          <w:color w:val="000000" w:themeColor="text1"/>
        </w:rPr>
        <w:lastRenderedPageBreak/>
        <w:t>«Положения об аттестации в области промышленной безопасности, по вопросам безопасности гидротехнических сооружений, безопас</w:t>
      </w:r>
      <w:r w:rsidR="00604321">
        <w:rPr>
          <w:rFonts w:ascii="Times New Roman" w:hAnsi="Times New Roman" w:cs="Times New Roman"/>
          <w:color w:val="000000" w:themeColor="text1"/>
        </w:rPr>
        <w:t>ности в сфере электроэнергетики</w:t>
      </w:r>
      <w:r w:rsidRPr="00D40015">
        <w:rPr>
          <w:rFonts w:ascii="Times New Roman" w:hAnsi="Times New Roman" w:cs="Times New Roman"/>
          <w:color w:val="000000" w:themeColor="text1"/>
        </w:rPr>
        <w:t>»</w:t>
      </w:r>
      <w:r w:rsidR="00604321">
        <w:rPr>
          <w:rFonts w:ascii="Times New Roman" w:hAnsi="Times New Roman" w:cs="Times New Roman"/>
          <w:color w:val="000000" w:themeColor="text1"/>
        </w:rPr>
        <w:t>.</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31) Приказ Ростехнадзора от 21.12.2017 N 557 «Об утверждении форм проверочных листов (списков контрольных вопросов), содержащих обязательные требования к обеспечению безопасности в сфере электроэнергетики и (или) требования безопасности в сфере теплоснабжения, которые подлежат применению при проведении плановых проверок поднадзорных субъектов (объектов) при осуществлении федерального государственного энергетического надзора», (зарегистрирован Минюстом России 03.05.2018 </w:t>
      </w:r>
      <w:r w:rsidR="00604321">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N 50956);</w:t>
      </w:r>
      <w:proofErr w:type="gramEnd"/>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32) Приказ Министерства энергетики Российской Федерации от 22.09.2020  № 796 «Об утверждении Правил работы с персоналом в организациях электроэнергетики Российской Федерации» (Зарегистрирован 18.01.2021  № 62115);</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33) Правила технической эксплуатации тепловых энергоустановок, (приказ Министерства энергетики Российской Федерации от 24 марта 2003 г. № 115, зарегистрировано в Минюсте Российской Федерации 2 апреля 2003 г. № 4358);</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34) Правила устройства электроустановок (издание 6, 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35) Постановление Правительства РФ от 30.01.2021 N 85 «Об утверждении Правил выдачи разрешений на допуск в эксплуатацию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установок потребителей электрической энергии, объектов по производству электрической энергии, объектов электросетевого хозяйства, объектов теплоснабжения и </w:t>
      </w:r>
      <w:proofErr w:type="spellStart"/>
      <w:r w:rsidRPr="00D40015">
        <w:rPr>
          <w:rFonts w:ascii="Times New Roman" w:hAnsi="Times New Roman" w:cs="Times New Roman"/>
          <w:color w:val="000000" w:themeColor="text1"/>
        </w:rPr>
        <w:t>теплопотребляющих</w:t>
      </w:r>
      <w:proofErr w:type="spellEnd"/>
      <w:r w:rsidRPr="00D40015">
        <w:rPr>
          <w:rFonts w:ascii="Times New Roman" w:hAnsi="Times New Roman" w:cs="Times New Roman"/>
          <w:color w:val="000000" w:themeColor="text1"/>
        </w:rPr>
        <w:t xml:space="preserve"> установок и о внесении изменений в некоторые акты Правительства Российской Федерации»;</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36)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Федерального государственного энергетического надзора, утвержденный приказом Федеральной службы по экологическому, технологическому и атомному надзору от 30.01.2015 № 38, зарегистрированный в Минюсте России 27.02.2015, регистрационный № 36293;</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37)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w:t>
      </w:r>
      <w:proofErr w:type="gramEnd"/>
      <w:r w:rsidRPr="00D40015">
        <w:rPr>
          <w:rFonts w:ascii="Times New Roman" w:hAnsi="Times New Roman" w:cs="Times New Roman"/>
          <w:color w:val="000000" w:themeColor="text1"/>
        </w:rPr>
        <w:t xml:space="preserve">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 утверждённый Приказом Ростехнадзора от 02.02.2012г. № 72, зарегистрированный в Минюсте РФ 07.03.2012 регистрационный № 23427;</w:t>
      </w:r>
    </w:p>
    <w:p w:rsidR="00D40015" w:rsidRPr="00D40015" w:rsidRDefault="00D40015" w:rsidP="00D40015">
      <w:pPr>
        <w:spacing w:after="0" w:line="240" w:lineRule="auto"/>
        <w:ind w:firstLine="709"/>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38) Административный регламент по исполнению Федеральной службой по экологическому, технологическому и атомному надзору государственной функции по осуществлению государственного контроля и надзора за соблюдением в пределах своей компетенции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оснащенности приборами учета используемых энергетических ресурсов, утверждённый Приказом Ростехнадзора от 12.12.2011г</w:t>
      </w:r>
      <w:proofErr w:type="gramEnd"/>
      <w:r w:rsidRPr="00D40015">
        <w:rPr>
          <w:rFonts w:ascii="Times New Roman" w:hAnsi="Times New Roman" w:cs="Times New Roman"/>
          <w:color w:val="000000" w:themeColor="text1"/>
        </w:rPr>
        <w:t xml:space="preserve">. № 697, </w:t>
      </w:r>
      <w:proofErr w:type="gramStart"/>
      <w:r w:rsidRPr="00D40015">
        <w:rPr>
          <w:rFonts w:ascii="Times New Roman" w:hAnsi="Times New Roman" w:cs="Times New Roman"/>
          <w:color w:val="000000" w:themeColor="text1"/>
        </w:rPr>
        <w:t>зарегистрированный</w:t>
      </w:r>
      <w:proofErr w:type="gramEnd"/>
      <w:r w:rsidRPr="00D40015">
        <w:rPr>
          <w:rFonts w:ascii="Times New Roman" w:hAnsi="Times New Roman" w:cs="Times New Roman"/>
          <w:color w:val="000000" w:themeColor="text1"/>
        </w:rPr>
        <w:t xml:space="preserve"> в Минюсте РФ 01.02.2012 регистрационный № 23089.</w:t>
      </w:r>
    </w:p>
    <w:p w:rsidR="00D40015" w:rsidRPr="00D40015" w:rsidRDefault="00D40015" w:rsidP="006C5379">
      <w:pPr>
        <w:spacing w:after="0" w:line="240" w:lineRule="auto"/>
        <w:ind w:firstLine="709"/>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39) Постановление Правительства РФ от 17.10.2015 N 1114 «О расследовании причин аварийных ситуаций при теплоснабжении и о признании утратившими силу отдельных </w:t>
      </w:r>
      <w:proofErr w:type="gramStart"/>
      <w:r w:rsidRPr="00D40015">
        <w:rPr>
          <w:rFonts w:ascii="Times New Roman" w:hAnsi="Times New Roman" w:cs="Times New Roman"/>
          <w:color w:val="000000" w:themeColor="text1"/>
        </w:rPr>
        <w:t>положений  Пра</w:t>
      </w:r>
      <w:r w:rsidR="00E94A1C">
        <w:rPr>
          <w:rFonts w:ascii="Times New Roman" w:hAnsi="Times New Roman" w:cs="Times New Roman"/>
          <w:color w:val="000000" w:themeColor="text1"/>
        </w:rPr>
        <w:t>вил расследования причин аварий</w:t>
      </w:r>
      <w:proofErr w:type="gramEnd"/>
      <w:r w:rsidRPr="00D40015">
        <w:rPr>
          <w:rFonts w:ascii="Times New Roman" w:hAnsi="Times New Roman" w:cs="Times New Roman"/>
          <w:color w:val="000000" w:themeColor="text1"/>
        </w:rPr>
        <w:t xml:space="preserve">  в электроэнергетике».</w:t>
      </w:r>
    </w:p>
    <w:p w:rsidR="0087168E" w:rsidRPr="00D40015" w:rsidRDefault="00FA47FB"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color w:val="000000" w:themeColor="text1"/>
        </w:rPr>
        <w:t>3</w:t>
      </w:r>
      <w:r w:rsidR="0087168E" w:rsidRPr="00D40015">
        <w:rPr>
          <w:rFonts w:ascii="Times New Roman" w:hAnsi="Times New Roman" w:cs="Times New Roman"/>
          <w:b/>
          <w:color w:val="000000" w:themeColor="text1"/>
        </w:rPr>
        <w:t>. Должностные обязанности:</w:t>
      </w:r>
    </w:p>
    <w:p w:rsidR="00D40015" w:rsidRPr="00D40015" w:rsidRDefault="00D40015" w:rsidP="00D40015">
      <w:pPr>
        <w:tabs>
          <w:tab w:val="left" w:leader="underscore" w:pos="2872"/>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 В соответствии со статьей 15 Федерально</w:t>
      </w:r>
      <w:r w:rsidR="00E94A1C">
        <w:rPr>
          <w:rFonts w:ascii="Times New Roman" w:hAnsi="Times New Roman" w:cs="Times New Roman"/>
          <w:color w:val="000000" w:themeColor="text1"/>
        </w:rPr>
        <w:t>го закона от 27 июля 2004 г.</w:t>
      </w:r>
      <w:r w:rsidRPr="00D40015">
        <w:rPr>
          <w:rFonts w:ascii="Times New Roman" w:hAnsi="Times New Roman" w:cs="Times New Roman"/>
          <w:color w:val="000000" w:themeColor="text1"/>
        </w:rPr>
        <w:t xml:space="preserve">  № 79-ФЗ «О государственной гражданской</w:t>
      </w:r>
      <w:r>
        <w:rPr>
          <w:rFonts w:ascii="Times New Roman" w:hAnsi="Times New Roman" w:cs="Times New Roman"/>
          <w:color w:val="000000" w:themeColor="text1"/>
        </w:rPr>
        <w:t xml:space="preserve"> службе Российской Федерации»: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должностные обязанности в соответствии с должностным регламентом;</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исполнять поручения соответствующих руководителей, данные в пределах их полномочий, установленных законодательством Российской Федерации;</w:t>
      </w:r>
    </w:p>
    <w:p w:rsidR="00D40015" w:rsidRPr="00D40015" w:rsidRDefault="00D40015" w:rsidP="00D40015">
      <w:pPr>
        <w:tabs>
          <w:tab w:val="left" w:pos="7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при исполнении должностных обязанностей права и законные интересы граждан и организаций;</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соблюдать служебный распорядок Управления;</w:t>
      </w:r>
    </w:p>
    <w:p w:rsidR="00D40015" w:rsidRPr="00D40015" w:rsidRDefault="00D40015" w:rsidP="00D40015">
      <w:pPr>
        <w:tabs>
          <w:tab w:val="left" w:pos="63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поддерживать уровень квалификации, необходимый для надлежащего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беречь государственное имущество, в том числе предоставленное ему для исполнения должностных обязанностей;</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представлять в установленном порядке предусмотренные федеральным законом сведения о себе и членах своей семьи;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ограничения, выполнять обязательства и требования к служебному поведению, не нарушать запреты, которые установлены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713"/>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сообщать начальнику отдела, руководителю Управления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 № 885 «Об утверждении общих принципов служебного поведения государственных служащих»;</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участвовать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 территориальный орган Ростехнадзора</w:t>
      </w:r>
      <w:r>
        <w:rPr>
          <w:rFonts w:ascii="Times New Roman" w:hAnsi="Times New Roman" w:cs="Times New Roman"/>
          <w:color w:val="000000" w:themeColor="text1"/>
        </w:rPr>
        <w:t>.</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3.1.2. Осуществлять контроль и надзор:</w:t>
      </w:r>
    </w:p>
    <w:p w:rsidR="00D40015" w:rsidRPr="00D40015" w:rsidRDefault="00D40015" w:rsidP="00D40015">
      <w:pPr>
        <w:widowControl w:val="0"/>
        <w:tabs>
          <w:tab w:val="left" w:pos="709"/>
          <w:tab w:val="left" w:pos="9637"/>
          <w:tab w:val="left" w:pos="9781"/>
        </w:tabs>
        <w:spacing w:after="0" w:line="240" w:lineRule="auto"/>
        <w:ind w:right="-2" w:firstLine="567"/>
        <w:jc w:val="both"/>
        <w:rPr>
          <w:rFonts w:ascii="Times New Roman" w:hAnsi="Times New Roman" w:cs="Times New Roman"/>
          <w:color w:val="000000" w:themeColor="text1"/>
          <w:lang w:eastAsia="x-none"/>
        </w:rPr>
      </w:pPr>
      <w:proofErr w:type="gramStart"/>
      <w:r w:rsidRPr="00D40015">
        <w:rPr>
          <w:rFonts w:ascii="Times New Roman" w:hAnsi="Times New Roman" w:cs="Times New Roman"/>
          <w:color w:val="000000" w:themeColor="text1"/>
          <w:lang w:eastAsia="x-none"/>
        </w:rPr>
        <w:t xml:space="preserve">за соблюдением в пределах своей компетенции требований к обеспечению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требований безопасности электрических установок и сетей,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lang w:eastAsia="x-none"/>
        </w:rPr>
        <w:t>энергопринимающих</w:t>
      </w:r>
      <w:proofErr w:type="spellEnd"/>
      <w:r w:rsidRPr="00D40015">
        <w:rPr>
          <w:rFonts w:ascii="Times New Roman" w:hAnsi="Times New Roman" w:cs="Times New Roman"/>
          <w:color w:val="000000" w:themeColor="text1"/>
          <w:lang w:eastAsia="x-none"/>
        </w:rPr>
        <w:t xml:space="preserve"> устройств, суммарная максимальная мощность которых не</w:t>
      </w:r>
      <w:proofErr w:type="gramEnd"/>
      <w:r w:rsidRPr="00D40015">
        <w:rPr>
          <w:rFonts w:ascii="Times New Roman" w:hAnsi="Times New Roman" w:cs="Times New Roman"/>
          <w:color w:val="000000" w:themeColor="text1"/>
          <w:lang w:eastAsia="x-none"/>
        </w:rPr>
        <w:t xml:space="preserve"> превышает 150 киловатт с номинальным напряжением до 1000 </w:t>
      </w:r>
      <w:proofErr w:type="gramStart"/>
      <w:r w:rsidRPr="00D40015">
        <w:rPr>
          <w:rFonts w:ascii="Times New Roman" w:hAnsi="Times New Roman" w:cs="Times New Roman"/>
          <w:color w:val="000000" w:themeColor="text1"/>
          <w:lang w:eastAsia="x-none"/>
        </w:rPr>
        <w:t>вольт</w:t>
      </w:r>
      <w:proofErr w:type="gramEnd"/>
      <w:r w:rsidRPr="00D40015">
        <w:rPr>
          <w:rFonts w:ascii="Times New Roman" w:hAnsi="Times New Roman" w:cs="Times New Roman"/>
          <w:color w:val="000000" w:themeColor="text1"/>
          <w:lang w:eastAsia="x-none"/>
        </w:rPr>
        <w:t xml:space="preserve"> и </w:t>
      </w:r>
      <w:proofErr w:type="gramStart"/>
      <w:r w:rsidRPr="00D40015">
        <w:rPr>
          <w:rFonts w:ascii="Times New Roman" w:hAnsi="Times New Roman" w:cs="Times New Roman"/>
          <w:color w:val="000000" w:themeColor="text1"/>
          <w:lang w:eastAsia="x-none"/>
        </w:rPr>
        <w:t>которые</w:t>
      </w:r>
      <w:proofErr w:type="gramEnd"/>
      <w:r w:rsidRPr="00D40015">
        <w:rPr>
          <w:rFonts w:ascii="Times New Roman" w:hAnsi="Times New Roman" w:cs="Times New Roman"/>
          <w:color w:val="000000" w:themeColor="text1"/>
          <w:lang w:eastAsia="x-none"/>
        </w:rPr>
        <w:t xml:space="preserve"> присоединены к одному источнику электроснабжения;</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в пределах компетенции Ростехнадзора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об их оснащении приборами учета используемых энергетических ресурсов;</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за соблюдением юридическими лицами, в уставных капиталах которых доля (вклад) Российской Федерации, субъекта Российской Федерации, муниципального образования составляет более чем 50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50 процентами общего количества голосов, приходящихся на голосующие акции (доли), составляющие уставные капиталы таких юридических лиц, государственными и</w:t>
      </w:r>
      <w:proofErr w:type="gramEnd"/>
      <w:r w:rsidRPr="00D40015">
        <w:rPr>
          <w:rFonts w:ascii="Times New Roman" w:hAnsi="Times New Roman" w:cs="Times New Roman"/>
          <w:color w:val="000000" w:themeColor="text1"/>
        </w:rPr>
        <w:t xml:space="preserve"> муниципальными унитарными предприятиями, государственными и муниципальными учреждениями, государственными компаниями, государственными корпорациями, а также юридическими лицами, имущество которых либо более чем 50 процентов акций или </w:t>
      </w:r>
      <w:proofErr w:type="gramStart"/>
      <w:r w:rsidRPr="00D40015">
        <w:rPr>
          <w:rFonts w:ascii="Times New Roman" w:hAnsi="Times New Roman" w:cs="Times New Roman"/>
          <w:color w:val="000000" w:themeColor="text1"/>
        </w:rPr>
        <w:t>долей</w:t>
      </w:r>
      <w:proofErr w:type="gramEnd"/>
      <w:r w:rsidRPr="00D40015">
        <w:rPr>
          <w:rFonts w:ascii="Times New Roman" w:hAnsi="Times New Roman" w:cs="Times New Roman"/>
          <w:color w:val="000000" w:themeColor="text1"/>
        </w:rPr>
        <w:t xml:space="preserve"> в уставном капитале которых принадлежит государственным корпорациям, требования о принятии программ в области энергосбережения и повышения энергетической эффективности;</w:t>
      </w:r>
    </w:p>
    <w:p w:rsidR="00D40015" w:rsidRPr="00D40015" w:rsidRDefault="00D40015" w:rsidP="00D40015">
      <w:pPr>
        <w:widowControl w:val="0"/>
        <w:tabs>
          <w:tab w:val="left" w:pos="709"/>
          <w:tab w:val="left" w:pos="9637"/>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за наличием разрешительных документов на допуск в эксплуатацию объектов электроэнергетики и потребителей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 в случаях, предусмотренных федеральными законами или принимаемыми</w:t>
      </w:r>
      <w:proofErr w:type="gramEnd"/>
      <w:r w:rsidRPr="00D40015">
        <w:rPr>
          <w:rFonts w:ascii="Times New Roman" w:hAnsi="Times New Roman" w:cs="Times New Roman"/>
          <w:color w:val="000000" w:themeColor="text1"/>
        </w:rPr>
        <w:t xml:space="preserve"> в соответствии с ними нормативными правовыми актами Президента Российской Федерации и Правительства Российской Федерации;</w:t>
      </w:r>
    </w:p>
    <w:p w:rsidR="00D40015" w:rsidRPr="00D40015" w:rsidRDefault="00D40015" w:rsidP="00D40015">
      <w:pPr>
        <w:tabs>
          <w:tab w:val="left" w:pos="735"/>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выполнением обязательных требований при выдаче разрешений на допуск  в эксплуатацию вновь вводимых и реконструируемых энергоустановок;</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 xml:space="preserve">за соблюдением (в части наделенных полномочий) </w:t>
      </w:r>
      <w:hyperlink r:id="rId6" w:history="1">
        <w:r w:rsidRPr="00D40015">
          <w:rPr>
            <w:rFonts w:ascii="Times New Roman" w:hAnsi="Times New Roman" w:cs="Times New Roman"/>
            <w:color w:val="000000" w:themeColor="text1"/>
          </w:rPr>
          <w:t>Правил</w:t>
        </w:r>
      </w:hyperlink>
      <w:r w:rsidRPr="00D40015">
        <w:rPr>
          <w:rFonts w:ascii="Times New Roman" w:hAnsi="Times New Roman" w:cs="Times New Roman"/>
          <w:color w:val="000000" w:themeColor="text1"/>
        </w:rPr>
        <w:t xml:space="preserve"> технологического присоединения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утвержденных Постановлением Правительства Российской Федерации от 27 декабря 2004 г. № 861;</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особых условий использования земельных участков    в границах охранных зон объектов электроэнергетики;</w:t>
      </w:r>
    </w:p>
    <w:p w:rsidR="00D40015" w:rsidRPr="00D40015" w:rsidRDefault="00D40015" w:rsidP="00D40015">
      <w:pPr>
        <w:widowControl w:val="0"/>
        <w:tabs>
          <w:tab w:val="left" w:pos="709"/>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 соблюдением установленного порядка вывода объектов электроэнергетики      в ремонт;</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lang w:eastAsia="x-none"/>
        </w:rPr>
        <w:t xml:space="preserve">за </w:t>
      </w:r>
      <w:r w:rsidRPr="00D40015">
        <w:rPr>
          <w:rFonts w:ascii="Times New Roman" w:hAnsi="Times New Roman" w:cs="Times New Roman"/>
          <w:color w:val="000000" w:themeColor="text1"/>
        </w:rPr>
        <w:t>выполнением субъектами электроэнергетики, потребителями электрической энергии иных обязательных требований;</w:t>
      </w:r>
    </w:p>
    <w:p w:rsidR="00D40015" w:rsidRPr="00D40015" w:rsidRDefault="00D40015" w:rsidP="00D40015">
      <w:pPr>
        <w:widowControl w:val="0"/>
        <w:tabs>
          <w:tab w:val="left" w:pos="0"/>
          <w:tab w:val="left" w:pos="709"/>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осуществлять постоянный контроль и надзор на предприятиях, вошедших в перечень организаций, на которых устанавливается режим постоянного государственного надзора (контроля) в соответствии с Постановлением Правит</w:t>
      </w:r>
      <w:r>
        <w:rPr>
          <w:rFonts w:ascii="Times New Roman" w:hAnsi="Times New Roman" w:cs="Times New Roman"/>
          <w:color w:val="000000" w:themeColor="text1"/>
        </w:rPr>
        <w:t>ельства РФ от 05.05.2012 № 455.</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3.1.3. Осуществлять:</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государственный строительный надзор при строительстве, реконструкции, капитальном ремонте объектов, указанных в пункте 5.1 статьи 6 Градостроительного кодекса Российской Федерации, за исключением тех объектов, в отношении которых осуществление государственного строительного надзора указами Президента Российской Федерации возложено на иные федеральные органы исполнительной власти;</w:t>
      </w:r>
    </w:p>
    <w:p w:rsidR="00D40015" w:rsidRPr="00D40015" w:rsidRDefault="00D40015" w:rsidP="00D40015">
      <w:pPr>
        <w:tabs>
          <w:tab w:val="left" w:pos="10348"/>
        </w:tabs>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в случаях и порядке, предусмотренных нормативными правовыми актами Российской Федерации расследование (техническое расследование):</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причин аварий в электроэнергетике,</w:t>
      </w:r>
    </w:p>
    <w:p w:rsidR="00D40015" w:rsidRPr="00D40015" w:rsidRDefault="00D40015" w:rsidP="00D40015">
      <w:pPr>
        <w:tabs>
          <w:tab w:val="left" w:pos="735"/>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несчастных случаев со смертельным исходом и групповых несчастных случаев, тяжелых несчастных случаев (в случаях, предусмотренным трудовым законодательством), связанных с эксплуатацией энергоустановок и сетей, произошедших в организациях или на объектах, поднадзорных Отделу;</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систематическое наблюдение за исполнением обязательных требований надежности и безопасности в сфере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 в области электроэнергетики, анализ и прогнозирование состояния исполнения обязательных требований при осуществлении деятельности субъектами электроэнергетики и потребителями электрической энергии (кроме потребителей электрической энергии, связанной с эксплуатацией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использующихся для бытовых нужд, а</w:t>
      </w:r>
      <w:proofErr w:type="gramEnd"/>
      <w:r w:rsidRPr="00D40015">
        <w:rPr>
          <w:rFonts w:ascii="Times New Roman" w:hAnsi="Times New Roman" w:cs="Times New Roman"/>
          <w:color w:val="000000" w:themeColor="text1"/>
        </w:rPr>
        <w:t xml:space="preserve"> также других </w:t>
      </w:r>
      <w:proofErr w:type="spellStart"/>
      <w:r w:rsidRPr="00D40015">
        <w:rPr>
          <w:rFonts w:ascii="Times New Roman" w:hAnsi="Times New Roman" w:cs="Times New Roman"/>
          <w:color w:val="000000" w:themeColor="text1"/>
        </w:rPr>
        <w:t>энергопринимающих</w:t>
      </w:r>
      <w:proofErr w:type="spellEnd"/>
      <w:r w:rsidRPr="00D40015">
        <w:rPr>
          <w:rFonts w:ascii="Times New Roman" w:hAnsi="Times New Roman" w:cs="Times New Roman"/>
          <w:color w:val="000000" w:themeColor="text1"/>
        </w:rPr>
        <w:t xml:space="preserve"> устройств, суммарная максимальная мощность которых не превышает 150 киловатт с номинальным напряжением до 1000 вольт и которые присоединены к одному источнику электроснабжения),</w:t>
      </w:r>
    </w:p>
    <w:p w:rsidR="00D40015" w:rsidRPr="00D40015" w:rsidRDefault="00D40015" w:rsidP="00D40015">
      <w:pPr>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прием граждан, обеспечивать своевременное и полное рассмотрение обращений граждан, подготавливать предложения руководству Управления для принятия решений по данным обращениям и направлять заявителям ответы в срок, установленный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планирование контрольно-надзорных мероприятий, осуществление сбора, обобщения и анализ отчетных сведений по Самарской, Саратовской, Пензенской и Ульяновской областям, для представления в Управление государственного энергетического надзора в соответствии с установленной системой отчетности;</w:t>
      </w:r>
      <w:proofErr w:type="gramEnd"/>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выдачу предписания о прекращении нарушений обязательных требований и об устранении выявленных нарушений, о проведении мероприятий по обеспечению безопасности и надежности объектов электроэнергетики и потребителей электрической энергии, а также предотвращению таких нарушений в пределах установленной компетенции Отдела;</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составление протоколов об административных правонарушениях, связанных с нарушением обязательных требований, рассмотрение дела об указанных административных правонарушениях и принятие мер по предотвращению таких нарушений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подготовку материалов для предъявления</w:t>
      </w:r>
      <w:r w:rsidR="00604321">
        <w:rPr>
          <w:rFonts w:ascii="Times New Roman" w:hAnsi="Times New Roman" w:cs="Times New Roman"/>
          <w:color w:val="000000" w:themeColor="text1"/>
        </w:rPr>
        <w:t xml:space="preserve"> исков в суд, арбитражный суд</w:t>
      </w:r>
      <w:r w:rsidRPr="00D40015">
        <w:rPr>
          <w:rFonts w:ascii="Times New Roman" w:hAnsi="Times New Roman" w:cs="Times New Roman"/>
          <w:color w:val="000000" w:themeColor="text1"/>
        </w:rPr>
        <w:t xml:space="preserve"> в пределах своей компетенции;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привлечение в установленном законодательством Российской Федерации порядке экспертов, экспертные организации к проведению мероприятий по контролю;</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 xml:space="preserve">запрос у поднадзорных организаций информации, документов, справочных и иных материалов, получение сведений, необходимых для реализации своих полномочий по вопросам, отнесенным к компетенции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проведение в пределах компетенции Отдела необходимых расследований, по поручению руководителя Управления организовывать проведение экспертиз, исследований, испытаний, анализов и оценок по вопросам осуществления надзора  и контроля в установленной сфере деятельности Отдела; </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запрос в установленном порядке от органов исполнительной власти субъектов Российской Федерации информационно-аналитических материалов, экономико-статистических данных и иной информации, необходимой для реализации своих полномочий, а также сведений о принятых решениях;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направление информационно-аналитических материалов, экономико-статистических данных и иной информации, необходимой органам государственной власти субъектов Российской Федерации для реализации своих полномочий   и принятия решений по вопросам, находящимся в сфере их ведения, </w:t>
      </w:r>
      <w:r w:rsidR="006C5379">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с соблюдением требований по защите информации с ограниченным доступом в порядке, предусмотренном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предусмотренных законодательством Российской Федерации мер ограничительного, предупредительного и профилактического характера, направленных на недопущение и (или) пресечение нарушений юридическими лицами и гражданами обязательных требований в установленной сфере деятельности;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информирование руководителей предприятий и организаций о необходимости отстранения от работы на электрических установках лиц, не прошедших проверку знаний техники безопасности и правил технической эксплуатации установок или нарушающих эти правила;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разъяснение юридическим и физическим лицам, индивидуальным предпринимателям по вопросам, отнесенным к сфере деятельности Отдела;</w:t>
      </w:r>
    </w:p>
    <w:p w:rsidR="00D40015" w:rsidRPr="00D40015" w:rsidRDefault="00D40015" w:rsidP="00D40015">
      <w:pPr>
        <w:autoSpaceDE w:val="0"/>
        <w:autoSpaceDN w:val="0"/>
        <w:adjustRightInd w:val="0"/>
        <w:spacing w:after="0" w:line="240" w:lineRule="auto"/>
        <w:ind w:right="-2" w:firstLine="567"/>
        <w:jc w:val="both"/>
        <w:outlineLvl w:val="1"/>
        <w:rPr>
          <w:rFonts w:ascii="Times New Roman" w:hAnsi="Times New Roman" w:cs="Times New Roman"/>
          <w:color w:val="000000" w:themeColor="text1"/>
        </w:rPr>
      </w:pPr>
      <w:r w:rsidRPr="00D40015">
        <w:rPr>
          <w:rFonts w:ascii="Times New Roman" w:hAnsi="Times New Roman" w:cs="Times New Roman"/>
          <w:color w:val="000000" w:themeColor="text1"/>
        </w:rPr>
        <w:t>выполнение задач и функций, связанных с реализацией федеральных программ, планов и отдельных мероприятий, предусмотренных актами Президента Российской Федерации, Правительства Российской Федерации и Ростехнадзора;</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наставничество в Отделе;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ведение контрольно-наблюдательных дел                       в соответствии с перечнем поднадзорных предприятий, определенных должностными регламентами работников Отдела;</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eastAsia="Courier New" w:hAnsi="Times New Roman" w:cs="Times New Roman"/>
          <w:color w:val="000000" w:themeColor="text1"/>
        </w:rPr>
        <w:t>делопроизводство в порядке, установленном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в ФГИС «ЕРП»;</w:t>
      </w:r>
    </w:p>
    <w:p w:rsidR="00D40015" w:rsidRPr="00D40015" w:rsidRDefault="00D40015" w:rsidP="00D40015">
      <w:pPr>
        <w:spacing w:after="0" w:line="240" w:lineRule="auto"/>
        <w:ind w:right="-2" w:firstLine="567"/>
        <w:jc w:val="both"/>
        <w:rPr>
          <w:rFonts w:ascii="Times New Roman" w:eastAsia="Courier New" w:hAnsi="Times New Roman" w:cs="Times New Roman"/>
          <w:color w:val="000000" w:themeColor="text1"/>
        </w:rPr>
      </w:pPr>
      <w:r w:rsidRPr="00D40015">
        <w:rPr>
          <w:rFonts w:ascii="Times New Roman" w:hAnsi="Times New Roman" w:cs="Times New Roman"/>
          <w:color w:val="000000" w:themeColor="text1"/>
        </w:rPr>
        <w:t xml:space="preserve">внесение </w:t>
      </w:r>
      <w:r w:rsidRPr="00D40015">
        <w:rPr>
          <w:rFonts w:ascii="Times New Roman" w:eastAsia="Courier New" w:hAnsi="Times New Roman" w:cs="Times New Roman"/>
          <w:color w:val="000000" w:themeColor="text1"/>
        </w:rPr>
        <w:t>информации в единый реестр проверок в отношении проверок, проводимых на территории соответствующего субъекта Российской Федерации,          в рамках установленной компетенции Управления, а также в соответствии   с порядком, установленным законодательством Российской Федерации;</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делопроизводство </w:t>
      </w:r>
      <w:proofErr w:type="gramStart"/>
      <w:r w:rsidRPr="00D40015">
        <w:rPr>
          <w:rFonts w:ascii="Times New Roman" w:hAnsi="Times New Roman" w:cs="Times New Roman"/>
          <w:color w:val="000000" w:themeColor="text1"/>
        </w:rPr>
        <w:t>по административным правонарушениям в пределах компетенции Отдела в соответствии с Кодексом Российской Федерации     об административных правонарушениях</w:t>
      </w:r>
      <w:proofErr w:type="gramEnd"/>
      <w:r w:rsidRPr="00D40015">
        <w:rPr>
          <w:rFonts w:ascii="Times New Roman" w:hAnsi="Times New Roman" w:cs="Times New Roman"/>
          <w:color w:val="000000" w:themeColor="text1"/>
        </w:rPr>
        <w:t>;</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 xml:space="preserve">участие в пределах своей компетенции в ведении и формировании списка поднадзорных субъектов электроэнергетики и потребителей электрической энергии с применением критериев отнесения деятельности указанных юридических лиц (субъектов электроэнергетики, теплоснабжающих организаций, </w:t>
      </w:r>
      <w:proofErr w:type="spellStart"/>
      <w:r w:rsidRPr="00D40015">
        <w:rPr>
          <w:rFonts w:ascii="Times New Roman" w:hAnsi="Times New Roman" w:cs="Times New Roman"/>
          <w:color w:val="000000" w:themeColor="text1"/>
        </w:rPr>
        <w:t>теплосетевых</w:t>
      </w:r>
      <w:proofErr w:type="spellEnd"/>
      <w:r w:rsidRPr="00D40015">
        <w:rPr>
          <w:rFonts w:ascii="Times New Roman" w:hAnsi="Times New Roman" w:cs="Times New Roman"/>
          <w:color w:val="000000" w:themeColor="text1"/>
        </w:rPr>
        <w:t xml:space="preserve"> организаций и потребителей электрической энергии) к определенной категории риска в соответствии с Правилами отнесени</w:t>
      </w:r>
      <w:r w:rsidR="00604321">
        <w:rPr>
          <w:rFonts w:ascii="Times New Roman" w:hAnsi="Times New Roman" w:cs="Times New Roman"/>
          <w:color w:val="000000" w:themeColor="text1"/>
        </w:rPr>
        <w:t xml:space="preserve">я деятельности юридических лиц </w:t>
      </w:r>
      <w:r w:rsidRPr="00D40015">
        <w:rPr>
          <w:rFonts w:ascii="Times New Roman" w:hAnsi="Times New Roman" w:cs="Times New Roman"/>
          <w:color w:val="000000" w:themeColor="text1"/>
        </w:rPr>
        <w:t>и индивидуальных предпринимателей и (или) используемых ими производственных объектов к определенной категории риска</w:t>
      </w:r>
      <w:proofErr w:type="gramEnd"/>
      <w:r w:rsidRPr="00D40015">
        <w:rPr>
          <w:rFonts w:ascii="Times New Roman" w:hAnsi="Times New Roman" w:cs="Times New Roman"/>
          <w:color w:val="000000" w:themeColor="text1"/>
        </w:rPr>
        <w:t xml:space="preserve"> или определенному классу (категории) опасности, утвержденными постановлением Правительства Российской Федерации    от 17 августа 2016 г. N 806 «О применении </w:t>
      </w:r>
      <w:proofErr w:type="gramStart"/>
      <w:r w:rsidRPr="00D40015">
        <w:rPr>
          <w:rFonts w:ascii="Times New Roman" w:hAnsi="Times New Roman" w:cs="Times New Roman"/>
          <w:color w:val="000000" w:themeColor="text1"/>
        </w:rPr>
        <w:t>риск-ориентированного</w:t>
      </w:r>
      <w:proofErr w:type="gramEnd"/>
      <w:r w:rsidRPr="00D40015">
        <w:rPr>
          <w:rFonts w:ascii="Times New Roman" w:hAnsi="Times New Roman" w:cs="Times New Roman"/>
          <w:color w:val="000000" w:themeColor="text1"/>
        </w:rPr>
        <w:t xml:space="preserve"> подхода при организации отдельных видов государственного контроля (надзора) и внесении изменений в некоторые акты Правительства Российской Федерации»;</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при проведении плановой проверки всех юридических лиц и индивидуальных предпринимателей проверочные листы (списки контрольных вопросов);</w:t>
      </w:r>
    </w:p>
    <w:p w:rsidR="00D40015" w:rsidRPr="00D40015" w:rsidRDefault="00D40015" w:rsidP="00D40015">
      <w:pPr>
        <w:tabs>
          <w:tab w:val="left" w:pos="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применение и использование множительной и компьютерной техники, служебных помещений, транспортных сре</w:t>
      </w:r>
      <w:proofErr w:type="gramStart"/>
      <w:r w:rsidRPr="00D40015">
        <w:rPr>
          <w:rFonts w:ascii="Times New Roman" w:hAnsi="Times New Roman" w:cs="Times New Roman"/>
          <w:color w:val="000000" w:themeColor="text1"/>
        </w:rPr>
        <w:t>дств в с</w:t>
      </w:r>
      <w:proofErr w:type="gramEnd"/>
      <w:r w:rsidRPr="00D40015">
        <w:rPr>
          <w:rFonts w:ascii="Times New Roman" w:hAnsi="Times New Roman" w:cs="Times New Roman"/>
          <w:color w:val="000000" w:themeColor="text1"/>
        </w:rPr>
        <w:t>оответствии с их назначением;</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выявление и пресечение нарушений субъектами электроэнергетики и потребителями электрической энергии требований по безопасному ведению работ на объектах электроэнергетики, требований к обеспечению безопасности в сфере электроэнергетики, в том числе особых условий использования земельных участков в границах охранных зон объектов электроэнергетики, установленных федеральными законами и принимаемыми в соответствии с ними иными нормативными правовыми актами Российской Федерации;</w:t>
      </w:r>
      <w:proofErr w:type="gramEnd"/>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работу по рассмотрению документов, прилагаемых к заявлению:</w:t>
      </w:r>
    </w:p>
    <w:p w:rsidR="00D40015" w:rsidRPr="00D40015" w:rsidRDefault="00D40015" w:rsidP="00D40015">
      <w:pPr>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rPr>
        <w:t xml:space="preserve">документации и проведению осмотров энергоустановок на допуск </w:t>
      </w:r>
      <w:r w:rsidRPr="00D40015">
        <w:rPr>
          <w:rFonts w:ascii="Times New Roman" w:hAnsi="Times New Roman" w:cs="Times New Roman"/>
          <w:color w:val="000000" w:themeColor="text1"/>
          <w:lang w:val="x-none" w:eastAsia="x-none"/>
        </w:rPr>
        <w:t xml:space="preserve">к эксплуатации </w:t>
      </w:r>
      <w:proofErr w:type="spellStart"/>
      <w:r w:rsidRPr="00D40015">
        <w:rPr>
          <w:rFonts w:ascii="Times New Roman" w:hAnsi="Times New Roman" w:cs="Times New Roman"/>
          <w:color w:val="000000" w:themeColor="text1"/>
          <w:lang w:val="x-none" w:eastAsia="x-none"/>
        </w:rPr>
        <w:t>энергопринимающих</w:t>
      </w:r>
      <w:proofErr w:type="spellEnd"/>
      <w:r w:rsidRPr="00D40015">
        <w:rPr>
          <w:rFonts w:ascii="Times New Roman" w:hAnsi="Times New Roman" w:cs="Times New Roman"/>
          <w:color w:val="000000" w:themeColor="text1"/>
          <w:lang w:val="x-none" w:eastAsia="x-none"/>
        </w:rPr>
        <w:t xml:space="preserve"> устройств потребителей электрической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энергии, объектов по производству электрической энергии,</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 xml:space="preserve">а также объектов электросетевого хозяйства, принадлежащих сетевым организациям и иным лицам </w:t>
      </w:r>
      <w:r w:rsidRPr="00D40015">
        <w:rPr>
          <w:rFonts w:ascii="Times New Roman" w:hAnsi="Times New Roman" w:cs="Times New Roman"/>
          <w:color w:val="000000" w:themeColor="text1"/>
          <w:lang w:eastAsia="x-none"/>
        </w:rPr>
        <w:t xml:space="preserve">     </w:t>
      </w:r>
      <w:r w:rsidRPr="00D40015">
        <w:rPr>
          <w:rFonts w:ascii="Times New Roman" w:hAnsi="Times New Roman" w:cs="Times New Roman"/>
          <w:color w:val="000000" w:themeColor="text1"/>
          <w:lang w:val="x-none" w:eastAsia="x-none"/>
        </w:rPr>
        <w:t>(в случаях, предусмотренных нормативными правовыми актами Российской Федерации)</w:t>
      </w:r>
      <w:r w:rsidRPr="00D40015">
        <w:rPr>
          <w:rFonts w:ascii="Times New Roman" w:hAnsi="Times New Roman" w:cs="Times New Roman"/>
          <w:color w:val="000000" w:themeColor="text1"/>
          <w:lang w:eastAsia="x-none"/>
        </w:rPr>
        <w:t>.</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3.1.4. Принимать участие:</w:t>
      </w:r>
    </w:p>
    <w:p w:rsidR="00D40015" w:rsidRPr="00D40015" w:rsidRDefault="00D40015" w:rsidP="00D40015">
      <w:pPr>
        <w:tabs>
          <w:tab w:val="left" w:pos="10348"/>
        </w:tabs>
        <w:autoSpaceDE w:val="0"/>
        <w:autoSpaceDN w:val="0"/>
        <w:adjustRightInd w:val="0"/>
        <w:spacing w:after="0" w:line="240" w:lineRule="auto"/>
        <w:ind w:right="-2" w:firstLine="567"/>
        <w:jc w:val="both"/>
        <w:rPr>
          <w:rFonts w:ascii="Times New Roman" w:hAnsi="Times New Roman" w:cs="Times New Roman"/>
          <w:color w:val="000000" w:themeColor="text1"/>
          <w:lang w:eastAsia="x-none"/>
        </w:rPr>
      </w:pPr>
      <w:r w:rsidRPr="00D40015">
        <w:rPr>
          <w:rFonts w:ascii="Times New Roman" w:hAnsi="Times New Roman" w:cs="Times New Roman"/>
          <w:color w:val="000000" w:themeColor="text1"/>
          <w:lang w:eastAsia="x-none"/>
        </w:rPr>
        <w:t xml:space="preserve">в работе отраслевой территориальной комиссии по </w:t>
      </w:r>
      <w:r w:rsidRPr="00D40015">
        <w:rPr>
          <w:rFonts w:ascii="Times New Roman" w:hAnsi="Times New Roman" w:cs="Times New Roman"/>
          <w:color w:val="000000" w:themeColor="text1"/>
          <w:lang w:val="x-none" w:eastAsia="x-none"/>
        </w:rPr>
        <w:t>проверк</w:t>
      </w:r>
      <w:r w:rsidRPr="00D40015">
        <w:rPr>
          <w:rFonts w:ascii="Times New Roman" w:hAnsi="Times New Roman" w:cs="Times New Roman"/>
          <w:color w:val="000000" w:themeColor="text1"/>
          <w:lang w:eastAsia="x-none"/>
        </w:rPr>
        <w:t>е</w:t>
      </w:r>
      <w:r w:rsidRPr="00D40015">
        <w:rPr>
          <w:rFonts w:ascii="Times New Roman" w:hAnsi="Times New Roman" w:cs="Times New Roman"/>
          <w:color w:val="000000" w:themeColor="text1"/>
          <w:lang w:val="x-none" w:eastAsia="x-none"/>
        </w:rPr>
        <w:t xml:space="preserve"> знаний руководителей, специалистов и персонала поднадзорных организаций</w:t>
      </w:r>
      <w:r w:rsidRPr="00D40015">
        <w:rPr>
          <w:rFonts w:ascii="Times New Roman" w:hAnsi="Times New Roman" w:cs="Times New Roman"/>
          <w:color w:val="000000" w:themeColor="text1"/>
          <w:lang w:eastAsia="x-none"/>
        </w:rPr>
        <w:t>, а также осуществляет проверку знаний правил работы в тепловых энергоустановках  и электроустановках с присвоением группы по электробезопасности;</w:t>
      </w:r>
    </w:p>
    <w:p w:rsidR="00D40015" w:rsidRPr="00D40015" w:rsidRDefault="00D40015" w:rsidP="00D40015">
      <w:pPr>
        <w:widowControl w:val="0"/>
        <w:autoSpaceDE w:val="0"/>
        <w:autoSpaceDN w:val="0"/>
        <w:adjustRightInd w:val="0"/>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работе территориальной аттестационной комиссии по проверке знаний норм и правил работы в </w:t>
      </w:r>
      <w:r w:rsidRPr="00D40015">
        <w:rPr>
          <w:rFonts w:ascii="Times New Roman" w:hAnsi="Times New Roman" w:cs="Times New Roman"/>
          <w:color w:val="000000" w:themeColor="text1"/>
        </w:rPr>
        <w:lastRenderedPageBreak/>
        <w:t>энергоустановках;</w:t>
      </w:r>
    </w:p>
    <w:p w:rsidR="00D40015" w:rsidRPr="00D40015" w:rsidRDefault="00D40015" w:rsidP="00D40015">
      <w:pPr>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в установленном порядке в осуществлении профессиональной переподготовки и повышении квалификации государствен</w:t>
      </w:r>
      <w:r>
        <w:rPr>
          <w:rFonts w:ascii="Times New Roman" w:hAnsi="Times New Roman" w:cs="Times New Roman"/>
          <w:color w:val="000000" w:themeColor="text1"/>
        </w:rPr>
        <w:t xml:space="preserve">ных инспекторов Отдела. </w:t>
      </w:r>
    </w:p>
    <w:p w:rsidR="00D40015" w:rsidRPr="00D40015" w:rsidRDefault="00D40015" w:rsidP="00D40015">
      <w:pPr>
        <w:tabs>
          <w:tab w:val="left" w:pos="978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3.1.5.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w:t>
      </w:r>
      <w:r>
        <w:rPr>
          <w:rFonts w:ascii="Times New Roman" w:hAnsi="Times New Roman" w:cs="Times New Roman"/>
          <w:color w:val="000000" w:themeColor="text1"/>
        </w:rPr>
        <w:t xml:space="preserve"> которых привлечено Управление.</w:t>
      </w:r>
    </w:p>
    <w:p w:rsidR="00D40015" w:rsidRPr="00D40015" w:rsidRDefault="00D40015" w:rsidP="00D40015">
      <w:pPr>
        <w:tabs>
          <w:tab w:val="left" w:pos="9781"/>
        </w:tabs>
        <w:spacing w:after="0" w:line="240" w:lineRule="auto"/>
        <w:ind w:right="283"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3.1.6. Рассматривать устные или письменные обращения граждан и юридических лиц в соот</w:t>
      </w:r>
      <w:r>
        <w:rPr>
          <w:rFonts w:ascii="Times New Roman" w:hAnsi="Times New Roman" w:cs="Times New Roman"/>
          <w:color w:val="000000" w:themeColor="text1"/>
        </w:rPr>
        <w:t>ветствии с компетенцией Отдела.</w:t>
      </w:r>
    </w:p>
    <w:p w:rsidR="00D40015" w:rsidRPr="00E94A1C" w:rsidRDefault="00D40015" w:rsidP="00E94A1C">
      <w:pPr>
        <w:widowControl w:val="0"/>
        <w:tabs>
          <w:tab w:val="left" w:pos="709"/>
          <w:tab w:val="left" w:pos="10348"/>
        </w:tabs>
        <w:spacing w:after="0" w:line="240" w:lineRule="auto"/>
        <w:ind w:right="-2" w:firstLine="567"/>
        <w:jc w:val="both"/>
        <w:rPr>
          <w:rFonts w:ascii="Times New Roman" w:hAnsi="Times New Roman" w:cs="Times New Roman"/>
          <w:color w:val="000000" w:themeColor="text1"/>
          <w:lang w:val="x-none" w:eastAsia="x-none"/>
        </w:rPr>
      </w:pPr>
      <w:r w:rsidRPr="00D40015">
        <w:rPr>
          <w:rFonts w:ascii="Times New Roman" w:hAnsi="Times New Roman" w:cs="Times New Roman"/>
          <w:color w:val="000000" w:themeColor="text1"/>
          <w:lang w:val="x-none" w:eastAsia="x-none"/>
        </w:rPr>
        <w:t>3.1.7. Участв</w:t>
      </w:r>
      <w:r w:rsidRPr="00D40015">
        <w:rPr>
          <w:rFonts w:ascii="Times New Roman" w:hAnsi="Times New Roman" w:cs="Times New Roman"/>
          <w:color w:val="000000" w:themeColor="text1"/>
          <w:lang w:eastAsia="x-none"/>
        </w:rPr>
        <w:t>овать</w:t>
      </w:r>
      <w:r w:rsidRPr="00D40015">
        <w:rPr>
          <w:rFonts w:ascii="Times New Roman" w:hAnsi="Times New Roman" w:cs="Times New Roman"/>
          <w:color w:val="000000" w:themeColor="text1"/>
          <w:lang w:val="x-none" w:eastAsia="x-none"/>
        </w:rPr>
        <w:t xml:space="preserve"> в </w:t>
      </w:r>
      <w:r w:rsidRPr="00D40015">
        <w:rPr>
          <w:rFonts w:ascii="Times New Roman" w:hAnsi="Times New Roman" w:cs="Times New Roman"/>
          <w:color w:val="000000" w:themeColor="text1"/>
          <w:lang w:eastAsia="x-none"/>
        </w:rPr>
        <w:t>дополнительном профессиональном образовании государственных служащих</w:t>
      </w:r>
      <w:r w:rsidRPr="00D40015">
        <w:rPr>
          <w:rFonts w:ascii="Times New Roman" w:hAnsi="Times New Roman" w:cs="Times New Roman"/>
          <w:color w:val="000000" w:themeColor="text1"/>
          <w:lang w:val="x-none" w:eastAsia="x-none"/>
        </w:rPr>
        <w:t>.</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3.1.8. Представлять в Управление:</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отчетную информацию и анализы результатов проверок и подготовленные на их основе предложения по предупреждению и устранению выявленных нарушений требований безопасности.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по совершенствованию нормативно-правового обеспечения государственного надзора и контроля по направлениям деятельности Отдела на основе анализа практики надзорной и контрольной деятельности.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предложения в проект плана проверок Управления в пределах компетенции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планы работ и отчёты о проделанной работе в порядке, предусмотренном соответствующими документами Управления;</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сведения о нарушениях трудовой и производственной дисциплины, материалы для поощрения (ил</w:t>
      </w:r>
      <w:r>
        <w:rPr>
          <w:rFonts w:ascii="Times New Roman" w:hAnsi="Times New Roman" w:cs="Times New Roman"/>
          <w:color w:val="000000" w:themeColor="text1"/>
        </w:rPr>
        <w:t>и наказания) работников Отдела.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3.1.9. Уведомлять руководителя Управления и органы прокуратуры обо всех случаях обращения каких-либо лиц в целях склонения к совершени</w:t>
      </w:r>
      <w:r>
        <w:rPr>
          <w:rFonts w:ascii="Times New Roman" w:hAnsi="Times New Roman" w:cs="Times New Roman"/>
          <w:color w:val="000000" w:themeColor="text1"/>
        </w:rPr>
        <w:t>ю коррупционных правонарушений.</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3.1.10. Осуществлять иные полномочия в установленной сфере деятельности, если такие функции предусмотрены Федеральными законами, нормативно-правовыми актами Президента и Правительства Российской Федерации и Положением</w:t>
      </w:r>
      <w:r>
        <w:rPr>
          <w:rFonts w:ascii="Times New Roman" w:hAnsi="Times New Roman" w:cs="Times New Roman"/>
          <w:color w:val="000000" w:themeColor="text1"/>
        </w:rPr>
        <w:t xml:space="preserve">  об Управлении.</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3.1.11. Осуществлять контроль и надзор за соблюдением требований законодательства Российской Федерации в иных видах (направлениях) деятельности, отнесенных к компетенции Ростехнадзора и закрепленных за территориальным органом.</w:t>
      </w:r>
    </w:p>
    <w:p w:rsidR="00D40015" w:rsidRPr="00D40015" w:rsidRDefault="00D40015" w:rsidP="00D40015">
      <w:pPr>
        <w:tabs>
          <w:tab w:val="left" w:pos="1034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3.1.12. Соблюдать требования по охране труда, техники безопасности и противопожарного инструктажа;</w:t>
      </w:r>
    </w:p>
    <w:p w:rsidR="00D40015" w:rsidRPr="00D40015" w:rsidRDefault="00D40015" w:rsidP="00D40015">
      <w:pPr>
        <w:tabs>
          <w:tab w:val="left" w:pos="10348"/>
        </w:tabs>
        <w:spacing w:after="0" w:line="240" w:lineRule="auto"/>
        <w:ind w:right="-2" w:firstLine="567"/>
        <w:jc w:val="both"/>
        <w:rPr>
          <w:rFonts w:ascii="Times New Roman" w:hAnsi="Times New Roman" w:cs="Times New Roman"/>
          <w:bCs/>
          <w:color w:val="000000" w:themeColor="text1"/>
        </w:rPr>
      </w:pPr>
      <w:r w:rsidRPr="00D40015">
        <w:rPr>
          <w:rFonts w:ascii="Times New Roman" w:hAnsi="Times New Roman" w:cs="Times New Roman"/>
          <w:color w:val="000000" w:themeColor="text1"/>
        </w:rPr>
        <w:t>3.1.13.  Правильно применять средства индивидуальной и коллективной защиты.</w:t>
      </w:r>
    </w:p>
    <w:p w:rsidR="00D40015" w:rsidRPr="00D40015" w:rsidRDefault="00D40015"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Cs/>
          <w:color w:val="000000" w:themeColor="text1"/>
        </w:rPr>
        <w:t xml:space="preserve">3.1.14. . Рабочее место: Самарская область, </w:t>
      </w:r>
      <w:proofErr w:type="spellStart"/>
      <w:r w:rsidRPr="00D40015">
        <w:rPr>
          <w:rFonts w:ascii="Times New Roman" w:hAnsi="Times New Roman" w:cs="Times New Roman"/>
          <w:bCs/>
          <w:color w:val="000000" w:themeColor="text1"/>
        </w:rPr>
        <w:t>г</w:t>
      </w:r>
      <w:proofErr w:type="gramStart"/>
      <w:r w:rsidRPr="00D40015">
        <w:rPr>
          <w:rFonts w:ascii="Times New Roman" w:hAnsi="Times New Roman" w:cs="Times New Roman"/>
          <w:bCs/>
          <w:color w:val="000000" w:themeColor="text1"/>
        </w:rPr>
        <w:t>.С</w:t>
      </w:r>
      <w:proofErr w:type="gramEnd"/>
      <w:r w:rsidRPr="00D40015">
        <w:rPr>
          <w:rFonts w:ascii="Times New Roman" w:hAnsi="Times New Roman" w:cs="Times New Roman"/>
          <w:bCs/>
          <w:color w:val="000000" w:themeColor="text1"/>
        </w:rPr>
        <w:t>амара</w:t>
      </w:r>
      <w:proofErr w:type="spellEnd"/>
      <w:r w:rsidRPr="00D40015">
        <w:rPr>
          <w:rFonts w:ascii="Times New Roman" w:hAnsi="Times New Roman" w:cs="Times New Roman"/>
          <w:bCs/>
          <w:color w:val="000000" w:themeColor="text1"/>
        </w:rPr>
        <w:t xml:space="preserve">, </w:t>
      </w:r>
      <w:proofErr w:type="spellStart"/>
      <w:r w:rsidRPr="00D40015">
        <w:rPr>
          <w:rFonts w:ascii="Times New Roman" w:hAnsi="Times New Roman" w:cs="Times New Roman"/>
          <w:bCs/>
          <w:color w:val="000000" w:themeColor="text1"/>
        </w:rPr>
        <w:t>ул.Нагорная</w:t>
      </w:r>
      <w:proofErr w:type="spellEnd"/>
      <w:r w:rsidRPr="00D40015">
        <w:rPr>
          <w:rFonts w:ascii="Times New Roman" w:hAnsi="Times New Roman" w:cs="Times New Roman"/>
          <w:bCs/>
          <w:color w:val="000000" w:themeColor="text1"/>
        </w:rPr>
        <w:t>, 136А</w:t>
      </w:r>
    </w:p>
    <w:p w:rsidR="005736B8" w:rsidRPr="00D40015" w:rsidRDefault="005736B8" w:rsidP="00D40015">
      <w:pPr>
        <w:spacing w:after="0" w:line="240" w:lineRule="auto"/>
        <w:ind w:firstLine="708"/>
        <w:rPr>
          <w:rFonts w:ascii="Times New Roman" w:hAnsi="Times New Roman" w:cs="Times New Roman"/>
          <w:b/>
          <w:color w:val="000000" w:themeColor="text1"/>
        </w:rPr>
      </w:pPr>
      <w:r w:rsidRPr="00D40015">
        <w:rPr>
          <w:rFonts w:ascii="Times New Roman" w:hAnsi="Times New Roman" w:cs="Times New Roman"/>
          <w:b/>
          <w:color w:val="000000" w:themeColor="text1"/>
        </w:rPr>
        <w:t>4. Права</w:t>
      </w:r>
    </w:p>
    <w:p w:rsidR="00D40015" w:rsidRPr="00D40015" w:rsidRDefault="00062077"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Pr>
          <w:rFonts w:ascii="Times New Roman" w:hAnsi="Times New Roman" w:cs="Times New Roman"/>
          <w:color w:val="000000" w:themeColor="text1"/>
        </w:rPr>
        <w:t>4.1. Главного</w:t>
      </w:r>
      <w:r w:rsidR="00D40015" w:rsidRPr="00D40015">
        <w:rPr>
          <w:rFonts w:ascii="Times New Roman" w:hAnsi="Times New Roman" w:cs="Times New Roman"/>
          <w:color w:val="000000" w:themeColor="text1"/>
        </w:rPr>
        <w:t xml:space="preserve"> г</w:t>
      </w:r>
      <w:bookmarkStart w:id="0" w:name="_GoBack"/>
      <w:bookmarkEnd w:id="0"/>
      <w:r w:rsidR="00D40015" w:rsidRPr="00D40015">
        <w:rPr>
          <w:rFonts w:ascii="Times New Roman" w:hAnsi="Times New Roman" w:cs="Times New Roman"/>
          <w:color w:val="000000" w:themeColor="text1"/>
        </w:rPr>
        <w:t>осударственный инспектор</w:t>
      </w:r>
      <w:r w:rsidR="00D40015">
        <w:rPr>
          <w:rFonts w:ascii="Times New Roman" w:hAnsi="Times New Roman" w:cs="Times New Roman"/>
          <w:color w:val="000000" w:themeColor="text1"/>
        </w:rPr>
        <w:t xml:space="preserve"> Отдела имеет право:</w:t>
      </w:r>
    </w:p>
    <w:p w:rsidR="00D40015" w:rsidRPr="00D40015" w:rsidRDefault="00D40015" w:rsidP="00D40015">
      <w:pPr>
        <w:tabs>
          <w:tab w:val="left" w:leader="underscore" w:pos="3050"/>
          <w:tab w:val="left" w:pos="10631"/>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4.1.1. В соответствии со статьей 14 Федерального закона от 27 июля 2004 г.  № 79-ФЗ «О государственной гражданской с</w:t>
      </w:r>
      <w:r>
        <w:rPr>
          <w:rFonts w:ascii="Times New Roman" w:hAnsi="Times New Roman" w:cs="Times New Roman"/>
          <w:color w:val="000000" w:themeColor="text1"/>
        </w:rPr>
        <w:t xml:space="preserve">лужбе Российской Федерации» </w:t>
      </w:r>
      <w:proofErr w:type="gramStart"/>
      <w:r>
        <w:rPr>
          <w:rFonts w:ascii="Times New Roman" w:hAnsi="Times New Roman" w:cs="Times New Roman"/>
          <w:color w:val="000000" w:themeColor="text1"/>
        </w:rPr>
        <w:t>на</w:t>
      </w:r>
      <w:proofErr w:type="gramEnd"/>
      <w:r>
        <w:rPr>
          <w:rFonts w:ascii="Times New Roman" w:hAnsi="Times New Roman" w:cs="Times New Roman"/>
          <w:color w:val="000000" w:themeColor="text1"/>
        </w:rPr>
        <w:t>:</w:t>
      </w:r>
    </w:p>
    <w:p w:rsidR="00D40015" w:rsidRPr="00D40015" w:rsidRDefault="00D40015" w:rsidP="00D40015">
      <w:pPr>
        <w:tabs>
          <w:tab w:val="left" w:pos="854"/>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обеспечение надлежащих организационно-технических условий, необходимых для исполнения должностных обязанностей;</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D40015" w:rsidRPr="00D40015" w:rsidRDefault="00D40015" w:rsidP="00D40015">
      <w:pPr>
        <w:tabs>
          <w:tab w:val="left" w:pos="810"/>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D40015" w:rsidRPr="00D40015" w:rsidRDefault="00D40015" w:rsidP="00D40015">
      <w:pPr>
        <w:tabs>
          <w:tab w:val="left" w:pos="82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оплату труда и другие выплаты в соответствии с Федеральным законом  Федеральным законом от 27 июля 2004 г. № 79-ФЗ «О государственной гражданской службе Российской Федерации», иными нормативными правовыми актами Российской Федерации  и со служебным контрактом;</w:t>
      </w:r>
    </w:p>
    <w:p w:rsidR="00D40015" w:rsidRPr="00D40015" w:rsidRDefault="00D40015" w:rsidP="00D40015">
      <w:pPr>
        <w:tabs>
          <w:tab w:val="left" w:pos="836"/>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D40015" w:rsidRPr="00D40015" w:rsidRDefault="00D40015" w:rsidP="00D40015">
      <w:pPr>
        <w:tabs>
          <w:tab w:val="left" w:pos="778"/>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352B55" w:rsidRDefault="00D40015" w:rsidP="00D40015">
      <w:pPr>
        <w:tabs>
          <w:tab w:val="left" w:pos="864"/>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w:t>
      </w:r>
    </w:p>
    <w:p w:rsidR="00D40015" w:rsidRPr="00D40015" w:rsidRDefault="00D40015" w:rsidP="00352B55">
      <w:pPr>
        <w:tabs>
          <w:tab w:val="left" w:pos="864"/>
          <w:tab w:val="left" w:pos="9637"/>
        </w:tabs>
        <w:spacing w:after="0" w:line="240" w:lineRule="auto"/>
        <w:ind w:right="-2"/>
        <w:jc w:val="both"/>
        <w:rPr>
          <w:rFonts w:ascii="Times New Roman" w:hAnsi="Times New Roman" w:cs="Times New Roman"/>
          <w:color w:val="000000" w:themeColor="text1"/>
        </w:rPr>
      </w:pPr>
      <w:r w:rsidRPr="00D40015">
        <w:rPr>
          <w:rFonts w:ascii="Times New Roman" w:hAnsi="Times New Roman" w:cs="Times New Roman"/>
          <w:color w:val="000000" w:themeColor="text1"/>
        </w:rPr>
        <w:t>к личному делу его письменных объяснений и других документов и материалов;</w:t>
      </w:r>
    </w:p>
    <w:p w:rsidR="00D40015" w:rsidRPr="00D40015" w:rsidRDefault="00D40015" w:rsidP="00D40015">
      <w:pPr>
        <w:tabs>
          <w:tab w:val="left" w:pos="773"/>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сведений о гражданском служащем;</w:t>
      </w:r>
    </w:p>
    <w:p w:rsidR="00D40015" w:rsidRPr="00D40015" w:rsidRDefault="00D40015" w:rsidP="00D40015">
      <w:pPr>
        <w:tabs>
          <w:tab w:val="left" w:pos="86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должностной рост на конкурсной основе;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профессиональную переподготовку, повышение квалификации, стажировку  в порядке, установленном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членство в профессиональном союзе;</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рассмотрение индивидуальных служебных споров в соответствии  с Федеральным законом от 27 июля 2004 г. № 79-ФЗ «О государственной гражданской службе Российской Федерации» и другими Федеральными законами;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проведение по его заявлению служебной проверки;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защиту своих прав и законных интересов на гражданской службе, включая обжалования в суд их нарушения;</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медицинское страхование в соответствии с Федеральным законом от 27 июля 2004 г. № 79-ФЗ «О государственной гражданской службе Российской Федерации»;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государственную защиту своих жизни и здоровья; жизни и здоровья членов своей семьи, а также принадлежащего ему имущества;</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государственное пенсионное обеспечение в соответствии с Федеральным законом от 15 декабря 2001 г. № 166-ФЗ «О государственном пенсионном обеспечении в Российской Федерации»;</w:t>
      </w:r>
    </w:p>
    <w:p w:rsidR="00D40015" w:rsidRPr="00D40015" w:rsidRDefault="00D40015"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         принятие решения в соответствии с должностными обязанностями;</w:t>
      </w:r>
    </w:p>
    <w:p w:rsidR="00D40015" w:rsidRPr="00D40015" w:rsidRDefault="00D40015" w:rsidP="00D40015">
      <w:pPr>
        <w:tabs>
          <w:tab w:val="left" w:pos="976"/>
          <w:tab w:val="left" w:pos="9637"/>
        </w:tabs>
        <w:spacing w:after="0" w:line="240" w:lineRule="auto"/>
        <w:ind w:right="-2" w:firstLine="567"/>
        <w:jc w:val="both"/>
        <w:rPr>
          <w:rFonts w:ascii="Times New Roman" w:hAnsi="Times New Roman" w:cs="Times New Roman"/>
          <w:color w:val="000000" w:themeColor="text1"/>
        </w:rPr>
      </w:pPr>
      <w:r w:rsidRPr="00D40015">
        <w:rPr>
          <w:rFonts w:ascii="Times New Roman" w:hAnsi="Times New Roman" w:cs="Times New Roman"/>
          <w:color w:val="000000" w:themeColor="text1"/>
        </w:rPr>
        <w:t>использование иных прав, предоставленных действующим законодательством Российской Федерации, приказами Ростех</w:t>
      </w:r>
      <w:r>
        <w:rPr>
          <w:rFonts w:ascii="Times New Roman" w:hAnsi="Times New Roman" w:cs="Times New Roman"/>
          <w:color w:val="000000" w:themeColor="text1"/>
        </w:rPr>
        <w:t>надзора и служебным контрактом.</w:t>
      </w:r>
    </w:p>
    <w:p w:rsidR="00A776CD" w:rsidRPr="00D40015" w:rsidRDefault="00557EAF" w:rsidP="00D40015">
      <w:pPr>
        <w:spacing w:after="0" w:line="240" w:lineRule="auto"/>
        <w:ind w:firstLine="708"/>
        <w:rPr>
          <w:rFonts w:ascii="Times New Roman" w:hAnsi="Times New Roman" w:cs="Times New Roman"/>
          <w:color w:val="000000" w:themeColor="text1"/>
        </w:rPr>
      </w:pPr>
      <w:r w:rsidRPr="00D40015">
        <w:rPr>
          <w:rFonts w:ascii="Times New Roman" w:hAnsi="Times New Roman" w:cs="Times New Roman"/>
          <w:b/>
          <w:bCs/>
          <w:color w:val="000000" w:themeColor="text1"/>
        </w:rPr>
        <w:t>5</w:t>
      </w:r>
      <w:r w:rsidR="00165C39" w:rsidRPr="00D40015">
        <w:rPr>
          <w:rFonts w:ascii="Times New Roman" w:hAnsi="Times New Roman" w:cs="Times New Roman"/>
          <w:b/>
          <w:bCs/>
          <w:color w:val="000000" w:themeColor="text1"/>
        </w:rPr>
        <w:t>. Прием документов осуществляется по адресу</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443035 г. Самара,</w:t>
      </w:r>
      <w:r w:rsidR="00912C91" w:rsidRPr="00D40015">
        <w:rPr>
          <w:rFonts w:ascii="Times New Roman" w:hAnsi="Times New Roman" w:cs="Times New Roman"/>
          <w:color w:val="000000" w:themeColor="text1"/>
        </w:rPr>
        <w:t xml:space="preserve"> ул. Нагорная д. 136</w:t>
      </w:r>
      <w:r w:rsidR="00C62BB4" w:rsidRPr="00D40015">
        <w:rPr>
          <w:rFonts w:ascii="Times New Roman" w:hAnsi="Times New Roman" w:cs="Times New Roman"/>
          <w:color w:val="000000" w:themeColor="text1"/>
        </w:rPr>
        <w:t xml:space="preserve">А, </w:t>
      </w:r>
      <w:proofErr w:type="spellStart"/>
      <w:r w:rsidR="00C62BB4" w:rsidRPr="00D40015">
        <w:rPr>
          <w:rFonts w:ascii="Times New Roman" w:hAnsi="Times New Roman" w:cs="Times New Roman"/>
          <w:color w:val="000000" w:themeColor="text1"/>
        </w:rPr>
        <w:t>каб</w:t>
      </w:r>
      <w:proofErr w:type="spellEnd"/>
      <w:r w:rsidR="00C62BB4" w:rsidRPr="00D40015">
        <w:rPr>
          <w:rFonts w:ascii="Times New Roman" w:hAnsi="Times New Roman" w:cs="Times New Roman"/>
          <w:color w:val="000000" w:themeColor="text1"/>
        </w:rPr>
        <w:t>. 325</w:t>
      </w:r>
      <w:r w:rsidR="00843B75" w:rsidRPr="00D40015">
        <w:rPr>
          <w:rFonts w:ascii="Times New Roman" w:hAnsi="Times New Roman" w:cs="Times New Roman"/>
          <w:color w:val="000000" w:themeColor="text1"/>
        </w:rPr>
        <w:t>., ежедневно с 08-00 до 17</w:t>
      </w:r>
      <w:r w:rsidR="00165C39" w:rsidRPr="00D40015">
        <w:rPr>
          <w:rFonts w:ascii="Times New Roman" w:hAnsi="Times New Roman" w:cs="Times New Roman"/>
          <w:color w:val="000000" w:themeColor="text1"/>
        </w:rPr>
        <w:t>-00, в пятницу до 15-45, кроме выходных (суббота и воскресенье) и праздничных дней</w:t>
      </w:r>
      <w:r w:rsidR="00165C39" w:rsidRPr="00D40015">
        <w:rPr>
          <w:rFonts w:ascii="Times New Roman" w:hAnsi="Times New Roman" w:cs="Times New Roman"/>
          <w:bCs/>
          <w:color w:val="000000" w:themeColor="text1"/>
        </w:rPr>
        <w:t>, </w:t>
      </w:r>
      <w:r w:rsidR="00165C39" w:rsidRPr="00D40015">
        <w:rPr>
          <w:rFonts w:ascii="Times New Roman" w:hAnsi="Times New Roman" w:cs="Times New Roman"/>
          <w:color w:val="000000" w:themeColor="text1"/>
        </w:rPr>
        <w:t>телефон для связи (846</w:t>
      </w:r>
      <w:proofErr w:type="gramStart"/>
      <w:r w:rsidR="00912C91" w:rsidRPr="00D40015">
        <w:rPr>
          <w:rFonts w:ascii="Times New Roman" w:hAnsi="Times New Roman" w:cs="Times New Roman"/>
          <w:color w:val="000000" w:themeColor="text1"/>
        </w:rPr>
        <w:t xml:space="preserve"> </w:t>
      </w:r>
      <w:r w:rsidR="00165C39" w:rsidRPr="00D40015">
        <w:rPr>
          <w:rFonts w:ascii="Times New Roman" w:hAnsi="Times New Roman" w:cs="Times New Roman"/>
          <w:color w:val="000000" w:themeColor="text1"/>
        </w:rPr>
        <w:t>)</w:t>
      </w:r>
      <w:proofErr w:type="gramEnd"/>
      <w:r w:rsidR="00165C39" w:rsidRPr="00D40015">
        <w:rPr>
          <w:rFonts w:ascii="Times New Roman" w:hAnsi="Times New Roman" w:cs="Times New Roman"/>
          <w:color w:val="000000" w:themeColor="text1"/>
        </w:rPr>
        <w:t>971-03-08</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6</w:t>
      </w:r>
      <w:r w:rsidR="0087168E" w:rsidRPr="00D40015">
        <w:rPr>
          <w:rFonts w:ascii="Times New Roman" w:hAnsi="Times New Roman" w:cs="Times New Roman"/>
          <w:b/>
          <w:bCs/>
          <w:color w:val="000000" w:themeColor="text1"/>
        </w:rPr>
        <w:t>. Док</w:t>
      </w:r>
      <w:r w:rsidR="00835948" w:rsidRPr="00D40015">
        <w:rPr>
          <w:rFonts w:ascii="Times New Roman" w:hAnsi="Times New Roman" w:cs="Times New Roman"/>
          <w:b/>
          <w:bCs/>
          <w:color w:val="000000" w:themeColor="text1"/>
        </w:rPr>
        <w:t>ументы принимаются в период</w:t>
      </w:r>
      <w:r w:rsidR="00835948" w:rsidRPr="00D40015">
        <w:rPr>
          <w:rFonts w:ascii="Times New Roman" w:hAnsi="Times New Roman" w:cs="Times New Roman"/>
          <w:bCs/>
          <w:color w:val="000000" w:themeColor="text1"/>
        </w:rPr>
        <w:t xml:space="preserve"> с </w:t>
      </w:r>
      <w:r w:rsidR="00062077">
        <w:rPr>
          <w:rFonts w:ascii="Times New Roman" w:hAnsi="Times New Roman" w:cs="Times New Roman"/>
          <w:bCs/>
          <w:color w:val="000000" w:themeColor="text1"/>
        </w:rPr>
        <w:t>16.08.2022 -05.09.2022</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7</w:t>
      </w:r>
      <w:r w:rsidR="0087168E" w:rsidRPr="00D40015">
        <w:rPr>
          <w:rFonts w:ascii="Times New Roman" w:hAnsi="Times New Roman" w:cs="Times New Roman"/>
          <w:b/>
          <w:bCs/>
          <w:color w:val="000000" w:themeColor="text1"/>
        </w:rPr>
        <w:t>. Место проведения конкурса:</w:t>
      </w:r>
      <w:r w:rsidR="0087168E" w:rsidRPr="00D40015">
        <w:rPr>
          <w:rFonts w:ascii="Times New Roman" w:hAnsi="Times New Roman" w:cs="Times New Roman"/>
          <w:color w:val="000000" w:themeColor="text1"/>
        </w:rPr>
        <w:t> </w:t>
      </w:r>
      <w:r w:rsidR="00FA2973" w:rsidRPr="00D40015">
        <w:rPr>
          <w:rFonts w:ascii="Times New Roman" w:hAnsi="Times New Roman" w:cs="Times New Roman"/>
          <w:color w:val="000000" w:themeColor="text1"/>
        </w:rPr>
        <w:t>443035 г. Самара, ул. Нагорная д. 136 А, конференц-зал</w:t>
      </w:r>
    </w:p>
    <w:p w:rsidR="00AC0D2F"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8</w:t>
      </w:r>
      <w:r w:rsidR="0087168E" w:rsidRPr="00D40015">
        <w:rPr>
          <w:rFonts w:ascii="Times New Roman" w:hAnsi="Times New Roman" w:cs="Times New Roman"/>
          <w:b/>
          <w:bCs/>
          <w:color w:val="000000" w:themeColor="text1"/>
        </w:rPr>
        <w:t>.</w:t>
      </w:r>
      <w:r w:rsidR="009400EF" w:rsidRPr="00D40015">
        <w:rPr>
          <w:rFonts w:ascii="Times New Roman" w:hAnsi="Times New Roman" w:cs="Times New Roman"/>
          <w:b/>
          <w:color w:val="000000" w:themeColor="text1"/>
        </w:rPr>
        <w:t xml:space="preserve"> </w:t>
      </w:r>
      <w:r w:rsidR="00AC0D2F" w:rsidRPr="00D40015">
        <w:rPr>
          <w:rFonts w:ascii="Times New Roman" w:hAnsi="Times New Roman" w:cs="Times New Roman"/>
          <w:b/>
          <w:color w:val="000000" w:themeColor="text1"/>
        </w:rPr>
        <w:t>Гражданин Российской Федерации, изъявивший желание участвовать в конкурсе, представляет в Федеральную службу по экологическому, технологическому и атомному надзору: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а) личное заявление;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б) заполненную и подписанную анкету, форма которой утверждена распоряжением Правительства Российской Федерации от 26 мая 2005 г. № 667-р, с приложением фотографии;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копию паспорта или заменяющего его документа (соответствующий документ предъявляется лично по прибытии на конкурс);</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 документы, подтверждающие необходимое профессиональное образование, стаж работы и квалификацию, заверенные нотариально или кадровыми службами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копию трудовой книжки (за исключением случаев, когда служебная (трудовая) деятельность осуществляется впервые), заверенную нотариально или кадровой службы по месту работы (службы), или иные документы, подтверждающие трудовую (служебную) деятельность гражданина;</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учёной степени, ученого звания, заверенные нотариально или кадровой службой по месту работы (службы);</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д) документ об отсутствии у гражданина заболевания, препятствующего поступлению на гражданскую службу или ее прохождению (форма 001-ГС/у);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е) иные документы, предусмотренные Федеральным законом от 27 июля 2004 г. № 79-ФЗ «О государственной гражданской службе Российской Федерации», другими федеральными законами, указами Президента Российской Федерации и постановлениями Правительства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страховой номер индивидуального лицевого счёта, за исключением случаев, когда служебная (трудовая) деятельность осуществляется впервые;</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свидетельство о постановке физического лица в налоговом органе по месту жительства на территории Российской Федерации;</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документы воинского учета - для военнообязанных и лиц, подлежащих призыву на военную службу;</w:t>
      </w:r>
    </w:p>
    <w:p w:rsidR="00AC0D2F" w:rsidRPr="00D40015" w:rsidRDefault="00AC0D2F"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типовую форму согласия на обработку персональных данных федеральных государственных гражданских служащих Федеральной службы по экологическому, технологическому и атомному надзору, и иных субъектов персональных данных.</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Управления, желающий, участвовать в конкурсе, подает заявление на имя руководителя Управления.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Гражданский служащий, изъявивший желание участвовать в конкурсе, проводимом в ином федеральном государственном органе, представляет в этот государственный орган заявление на имя представителя нанимателя и заполненную, подписанную и заверенную кадровой службой федерального государственного органа, в котором он замещает должность федеральной гражданской службы, анкету по форме, утвержденной Правительством Российской Федерации, с фотографией.</w:t>
      </w:r>
    </w:p>
    <w:p w:rsidR="0087168E"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lastRenderedPageBreak/>
        <w:t>9</w:t>
      </w:r>
      <w:r w:rsidR="0087168E" w:rsidRPr="00D40015">
        <w:rPr>
          <w:rFonts w:ascii="Times New Roman" w:hAnsi="Times New Roman" w:cs="Times New Roman"/>
          <w:b/>
          <w:bCs/>
          <w:color w:val="000000" w:themeColor="text1"/>
        </w:rPr>
        <w:t>. Предположительно конкурс</w:t>
      </w:r>
      <w:r w:rsidR="0087168E" w:rsidRPr="00D40015">
        <w:rPr>
          <w:rFonts w:ascii="Times New Roman" w:hAnsi="Times New Roman" w:cs="Times New Roman"/>
          <w:b/>
          <w:color w:val="000000" w:themeColor="text1"/>
        </w:rPr>
        <w:t> </w:t>
      </w:r>
      <w:r w:rsidR="00EC429E" w:rsidRPr="00D40015">
        <w:rPr>
          <w:rFonts w:ascii="Times New Roman" w:hAnsi="Times New Roman" w:cs="Times New Roman"/>
          <w:b/>
          <w:color w:val="000000" w:themeColor="text1"/>
        </w:rPr>
        <w:t>будет проводиться</w:t>
      </w:r>
      <w:r w:rsidR="00062077">
        <w:rPr>
          <w:rFonts w:ascii="Times New Roman" w:hAnsi="Times New Roman" w:cs="Times New Roman"/>
          <w:b/>
          <w:color w:val="000000" w:themeColor="text1"/>
        </w:rPr>
        <w:t xml:space="preserve"> </w:t>
      </w:r>
      <w:r w:rsidR="00062077">
        <w:rPr>
          <w:rFonts w:ascii="Times New Roman" w:hAnsi="Times New Roman" w:cs="Times New Roman"/>
          <w:color w:val="000000" w:themeColor="text1"/>
        </w:rPr>
        <w:t>20 сентября 2022</w:t>
      </w:r>
      <w:r w:rsidR="0087168E" w:rsidRPr="00D40015">
        <w:rPr>
          <w:rFonts w:ascii="Times New Roman" w:hAnsi="Times New Roman" w:cs="Times New Roman"/>
          <w:color w:val="000000" w:themeColor="text1"/>
        </w:rPr>
        <w:t>, о точной дате, месте и времени проведения второго этапа конкурса будет сообщено дополнительно, не позднее, чем за 15 дней до его начала.</w:t>
      </w:r>
    </w:p>
    <w:p w:rsidR="0087168E" w:rsidRPr="00D40015" w:rsidRDefault="00557EAF" w:rsidP="00D40015">
      <w:pPr>
        <w:spacing w:after="0" w:line="240" w:lineRule="auto"/>
        <w:ind w:firstLine="708"/>
        <w:jc w:val="both"/>
        <w:rPr>
          <w:rFonts w:ascii="Times New Roman" w:hAnsi="Times New Roman" w:cs="Times New Roman"/>
          <w:b/>
          <w:color w:val="000000" w:themeColor="text1"/>
        </w:rPr>
      </w:pPr>
      <w:r w:rsidRPr="00D40015">
        <w:rPr>
          <w:rFonts w:ascii="Times New Roman" w:hAnsi="Times New Roman" w:cs="Times New Roman"/>
          <w:b/>
          <w:bCs/>
          <w:color w:val="000000" w:themeColor="text1"/>
        </w:rPr>
        <w:t>10</w:t>
      </w:r>
      <w:r w:rsidR="0087168E" w:rsidRPr="00D40015">
        <w:rPr>
          <w:rFonts w:ascii="Times New Roman" w:hAnsi="Times New Roman" w:cs="Times New Roman"/>
          <w:b/>
          <w:bCs/>
          <w:color w:val="000000" w:themeColor="text1"/>
        </w:rPr>
        <w:t>. Условия и порядок проведения конкурса: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на замещение вакантной должности федеральной государственной гражданской службы в Управлении заключается в оценке профессионального уровня претендентов на замещение должности федеральной государственной гражданской службы, их соответствия установленным квалификационным требованиям к должности гражданской службы.</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Право на участие в конкурсе имеют граждане Российской Федерации, достигшие возраста 18 лет, владеющие государственным языком Российской Федерации и соответствующие установленным законодательством Российской Федерации о государственной гражданской службе квалификационным требованиям к вакантной должности гражданской службы.</w:t>
      </w:r>
      <w:proofErr w:type="gramEnd"/>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Гражданин (гражданский служащий) не допускается к участию в конкурсе в связи с его несоответствием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Конкурс проводится в два этапа. На первом этапе конкурсная комиссия Управления оценивает представленные документы и решает вопрос о допуске претендентов к участию в конкурсе.</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Решение о дате, месте и времени проведения второго этапа конкурса принимается представителем нанимателя после проверки достоверности сведений, представленных претендентами на замещение вакантной должности гражданской службы, а также после оформления в случае необходимости допуска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 сведениям, составляющим государственную и иную охраняемую законом тайну.</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В случае установления в ходе проверки обстоятельств, препятствующих в соответствии с федеральными законами и другими нормативными правовыми актами Российской Федерации поступлению гражданина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на гражданскую службу, он информируется в письменной форме о причинах отказа в участии в конкурсе.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 xml:space="preserve">Сообщение о дате, месте и времени проведения второго этапа конкурса направляется гражданам (гражданским служащим), допущенным к участию в конкурсе, не </w:t>
      </w:r>
      <w:proofErr w:type="gramStart"/>
      <w:r w:rsidRPr="00D40015">
        <w:rPr>
          <w:rFonts w:ascii="Times New Roman" w:hAnsi="Times New Roman" w:cs="Times New Roman"/>
          <w:color w:val="000000" w:themeColor="text1"/>
        </w:rPr>
        <w:t>позднее</w:t>
      </w:r>
      <w:proofErr w:type="gramEnd"/>
      <w:r w:rsidRPr="00D40015">
        <w:rPr>
          <w:rFonts w:ascii="Times New Roman" w:hAnsi="Times New Roman" w:cs="Times New Roman"/>
          <w:color w:val="000000" w:themeColor="text1"/>
        </w:rPr>
        <w:t xml:space="preserve"> чем за 15 дней до его начала.</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Заседание комиссии проводится по необходимости при наличии не менее двух кандидатов на вакантную должность.</w:t>
      </w:r>
    </w:p>
    <w:p w:rsidR="0087168E" w:rsidRPr="00D40015" w:rsidRDefault="0087168E" w:rsidP="00D40015">
      <w:pPr>
        <w:spacing w:after="0" w:line="240" w:lineRule="auto"/>
        <w:jc w:val="both"/>
        <w:rPr>
          <w:rFonts w:ascii="Times New Roman" w:hAnsi="Times New Roman" w:cs="Times New Roman"/>
          <w:color w:val="000000" w:themeColor="text1"/>
        </w:rPr>
      </w:pPr>
      <w:proofErr w:type="gramStart"/>
      <w:r w:rsidRPr="00D40015">
        <w:rPr>
          <w:rFonts w:ascii="Times New Roman" w:hAnsi="Times New Roman" w:cs="Times New Roman"/>
          <w:color w:val="000000" w:themeColor="text1"/>
        </w:rPr>
        <w:t>На втором этапе конкурса конкурсная комиссия оценивает кандидатов на основании представленных ими документов об образовании, прохождении гражданской или иной государственной службы, осуществлении другой трудовой деятельности,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 (индивидуальное собеседование, написание реферата, тестирование и другое).</w:t>
      </w:r>
      <w:proofErr w:type="gramEnd"/>
      <w:r w:rsidRPr="00D40015">
        <w:rPr>
          <w:rFonts w:ascii="Times New Roman" w:hAnsi="Times New Roman" w:cs="Times New Roman"/>
          <w:color w:val="000000" w:themeColor="text1"/>
        </w:rPr>
        <w:t xml:space="preserve"> Метод конкурсных процедур определяется конкурсной комиссией.</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данном случае конкурс будет проходить в виде тестирования (по направлению профессиональной служебной деятельности, а также на знание русского языка, основ конституционного устройства Российской Федерации, законодательства о гражданской службе и противодействии коррупции, информационно-коммуникационных технологий) и личного собеседования.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проведении тестирования кандидатам предоставляется одно и то же время для прохождения тестирования и единый перечень вопросов. Тест содержит не более 60 вопросов. Подведение результатов тестирования основывается на количестве правильных ответов. Тестирование считается пройденным, если кандидат правильно ответил на 70 и более процентов заданных вопросов. В случае</w:t>
      </w:r>
      <w:proofErr w:type="gramStart"/>
      <w:r w:rsidRPr="00D40015">
        <w:rPr>
          <w:rFonts w:ascii="Times New Roman" w:hAnsi="Times New Roman" w:cs="Times New Roman"/>
          <w:color w:val="000000" w:themeColor="text1"/>
        </w:rPr>
        <w:t>,</w:t>
      </w:r>
      <w:proofErr w:type="gramEnd"/>
      <w:r w:rsidRPr="00D40015">
        <w:rPr>
          <w:rFonts w:ascii="Times New Roman" w:hAnsi="Times New Roman" w:cs="Times New Roman"/>
          <w:color w:val="000000" w:themeColor="text1"/>
        </w:rPr>
        <w:t xml:space="preserve"> если кандидат ответил правильно менее чем на 70 % вопросов, он считается не прошедшим тестирование и к индивидуальному собеседованию не допускается.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В целях мотивации к самоподготовке и повышению профессионального уровня можно пройти предварительный тест вне рамок конкурса. Тест для самопроверки размещен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(на главной странице сайта http://gossluzhba.gov.ru в разделе «Образование» // «Тесты для самопроверки»).</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гражданской службы и других положений должностного регламента по этой должности, а также иных положений, установленных законодательством Российской Федерации о государственной гражданской службе.</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Решение конкурсной комиссии принимается в отсутствие кандидата и является основанием для назначения его на соответствующую вакантную должность гражданской службы либо отказа в назначении.</w:t>
      </w:r>
    </w:p>
    <w:p w:rsidR="00352B5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Кандидатам, участвовавшим в конкурсе, сообщается о результатах конкурса в письменной форме</w:t>
      </w:r>
      <w:r w:rsidR="00352B55">
        <w:rPr>
          <w:rFonts w:ascii="Times New Roman" w:hAnsi="Times New Roman" w:cs="Times New Roman"/>
          <w:color w:val="000000" w:themeColor="text1"/>
        </w:rPr>
        <w:t xml:space="preserve">  </w:t>
      </w:r>
      <w:r w:rsidRPr="00D40015">
        <w:rPr>
          <w:rFonts w:ascii="Times New Roman" w:hAnsi="Times New Roman" w:cs="Times New Roman"/>
          <w:color w:val="000000" w:themeColor="text1"/>
        </w:rPr>
        <w:t xml:space="preserve"> </w:t>
      </w:r>
      <w:proofErr w:type="gramStart"/>
      <w:r w:rsidRPr="00D40015">
        <w:rPr>
          <w:rFonts w:ascii="Times New Roman" w:hAnsi="Times New Roman" w:cs="Times New Roman"/>
          <w:color w:val="000000" w:themeColor="text1"/>
        </w:rPr>
        <w:t>в</w:t>
      </w:r>
      <w:proofErr w:type="gramEnd"/>
      <w:r w:rsidRPr="00D40015">
        <w:rPr>
          <w:rFonts w:ascii="Times New Roman" w:hAnsi="Times New Roman" w:cs="Times New Roman"/>
          <w:color w:val="000000" w:themeColor="text1"/>
        </w:rPr>
        <w:t xml:space="preserve"> </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t>7-дневный срок со дня его завершения.</w:t>
      </w:r>
    </w:p>
    <w:p w:rsidR="0087168E" w:rsidRPr="00D40015" w:rsidRDefault="0087168E" w:rsidP="00D40015">
      <w:pPr>
        <w:spacing w:after="0" w:line="240" w:lineRule="auto"/>
        <w:jc w:val="both"/>
        <w:rPr>
          <w:rFonts w:ascii="Times New Roman" w:hAnsi="Times New Roman" w:cs="Times New Roman"/>
          <w:color w:val="000000" w:themeColor="text1"/>
        </w:rPr>
      </w:pPr>
      <w:r w:rsidRPr="00D40015">
        <w:rPr>
          <w:rFonts w:ascii="Times New Roman" w:hAnsi="Times New Roman" w:cs="Times New Roman"/>
          <w:color w:val="000000" w:themeColor="text1"/>
        </w:rPr>
        <w:lastRenderedPageBreak/>
        <w:t>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rsidRPr="00D40015">
        <w:rPr>
          <w:rFonts w:ascii="Times New Roman" w:hAnsi="Times New Roman" w:cs="Times New Roman"/>
          <w:color w:val="000000" w:themeColor="text1"/>
        </w:rPr>
        <w:t>дств св</w:t>
      </w:r>
      <w:proofErr w:type="gramEnd"/>
      <w:r w:rsidRPr="00D40015">
        <w:rPr>
          <w:rFonts w:ascii="Times New Roman" w:hAnsi="Times New Roman" w:cs="Times New Roman"/>
          <w:color w:val="000000" w:themeColor="text1"/>
        </w:rPr>
        <w:t>язи и другие), осуществляются кандидатами за счет собственных средств.</w:t>
      </w:r>
    </w:p>
    <w:p w:rsidR="00BD1DF9" w:rsidRPr="00D40015" w:rsidRDefault="00557EAF" w:rsidP="00D40015">
      <w:pPr>
        <w:spacing w:after="0" w:line="240" w:lineRule="auto"/>
        <w:ind w:firstLine="708"/>
        <w:jc w:val="both"/>
        <w:rPr>
          <w:rFonts w:ascii="Times New Roman" w:hAnsi="Times New Roman" w:cs="Times New Roman"/>
          <w:color w:val="000000" w:themeColor="text1"/>
        </w:rPr>
      </w:pPr>
      <w:r w:rsidRPr="00D40015">
        <w:rPr>
          <w:rFonts w:ascii="Times New Roman" w:hAnsi="Times New Roman" w:cs="Times New Roman"/>
          <w:b/>
          <w:bCs/>
          <w:color w:val="000000" w:themeColor="text1"/>
        </w:rPr>
        <w:t>11</w:t>
      </w:r>
      <w:r w:rsidR="0087168E" w:rsidRPr="00D40015">
        <w:rPr>
          <w:rFonts w:ascii="Times New Roman" w:hAnsi="Times New Roman" w:cs="Times New Roman"/>
          <w:b/>
          <w:bCs/>
          <w:color w:val="000000" w:themeColor="text1"/>
        </w:rPr>
        <w:t>.</w:t>
      </w:r>
      <w:r w:rsidR="0087168E" w:rsidRPr="00D40015">
        <w:rPr>
          <w:rFonts w:ascii="Times New Roman" w:hAnsi="Times New Roman" w:cs="Times New Roman"/>
          <w:b/>
          <w:color w:val="000000" w:themeColor="text1"/>
        </w:rPr>
        <w:t> Условия прохождения гражданской службы:</w:t>
      </w:r>
      <w:r w:rsidR="0087168E" w:rsidRPr="00D40015">
        <w:rPr>
          <w:rFonts w:ascii="Times New Roman" w:hAnsi="Times New Roman" w:cs="Times New Roman"/>
          <w:color w:val="000000" w:themeColor="text1"/>
        </w:rPr>
        <w:t xml:space="preserve"> ненормированный служебный день, служебные командировки, предоставление государственных гарантий, указанных в статьях 52,53 Федерального закона от 27 июля 2004 г. N 79-ФЗ «О государственной гражданской службе Российской Федерации», иных нормативно-правовых актах Российской Федерации.</w:t>
      </w:r>
      <w:r w:rsidR="000B78AB" w:rsidRPr="00D40015">
        <w:rPr>
          <w:rFonts w:ascii="Times New Roman" w:hAnsi="Times New Roman" w:cs="Times New Roman"/>
          <w:color w:val="000000" w:themeColor="text1"/>
        </w:rPr>
        <w:t xml:space="preserve">    </w:t>
      </w:r>
    </w:p>
    <w:p w:rsidR="00E3663B" w:rsidRPr="00D40015" w:rsidRDefault="00E3663B" w:rsidP="00D40015">
      <w:pPr>
        <w:spacing w:after="0" w:line="240" w:lineRule="auto"/>
        <w:jc w:val="both"/>
        <w:rPr>
          <w:rFonts w:ascii="Times New Roman" w:hAnsi="Times New Roman" w:cs="Times New Roman"/>
          <w:color w:val="000000" w:themeColor="text1"/>
        </w:rPr>
      </w:pPr>
    </w:p>
    <w:p w:rsidR="00D56885" w:rsidRPr="00D40015" w:rsidRDefault="00062077" w:rsidP="00D40015">
      <w:pPr>
        <w:spacing w:after="0" w:line="240" w:lineRule="auto"/>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И.о</w:t>
      </w:r>
      <w:proofErr w:type="spellEnd"/>
      <w:r>
        <w:rPr>
          <w:rFonts w:ascii="Times New Roman" w:hAnsi="Times New Roman" w:cs="Times New Roman"/>
          <w:color w:val="000000" w:themeColor="text1"/>
        </w:rPr>
        <w:t xml:space="preserve">. руководителя управления </w:t>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r>
      <w:r>
        <w:rPr>
          <w:rFonts w:ascii="Times New Roman" w:hAnsi="Times New Roman" w:cs="Times New Roman"/>
          <w:color w:val="000000" w:themeColor="text1"/>
        </w:rPr>
        <w:tab/>
        <w:t xml:space="preserve">      </w:t>
      </w:r>
      <w:proofErr w:type="spellStart"/>
      <w:r>
        <w:rPr>
          <w:rFonts w:ascii="Times New Roman" w:hAnsi="Times New Roman" w:cs="Times New Roman"/>
          <w:color w:val="000000" w:themeColor="text1"/>
        </w:rPr>
        <w:t>Пономарёв</w:t>
      </w:r>
      <w:proofErr w:type="spellEnd"/>
      <w:r>
        <w:rPr>
          <w:rFonts w:ascii="Times New Roman" w:hAnsi="Times New Roman" w:cs="Times New Roman"/>
          <w:color w:val="000000" w:themeColor="text1"/>
        </w:rPr>
        <w:t xml:space="preserve"> В.Н.</w:t>
      </w:r>
    </w:p>
    <w:sectPr w:rsidR="00D56885" w:rsidRPr="00D40015" w:rsidSect="000A6854">
      <w:pgSz w:w="11906" w:h="16838"/>
      <w:pgMar w:top="709" w:right="566"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4351A"/>
    <w:multiLevelType w:val="hybridMultilevel"/>
    <w:tmpl w:val="A5202B84"/>
    <w:lvl w:ilvl="0" w:tplc="D71626FC">
      <w:start w:val="1"/>
      <w:numFmt w:val="decimal"/>
      <w:lvlText w:val="%1)"/>
      <w:lvlJc w:val="left"/>
      <w:pPr>
        <w:ind w:left="1429"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774C73"/>
    <w:multiLevelType w:val="multilevel"/>
    <w:tmpl w:val="2472A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6B26436"/>
    <w:multiLevelType w:val="multilevel"/>
    <w:tmpl w:val="533C82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95336E3"/>
    <w:multiLevelType w:val="multilevel"/>
    <w:tmpl w:val="A3EE4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3C57BD6"/>
    <w:multiLevelType w:val="multilevel"/>
    <w:tmpl w:val="29D8C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F0C"/>
    <w:rsid w:val="000236B0"/>
    <w:rsid w:val="00057A55"/>
    <w:rsid w:val="00062077"/>
    <w:rsid w:val="000700C7"/>
    <w:rsid w:val="00095322"/>
    <w:rsid w:val="000A6854"/>
    <w:rsid w:val="000B78AB"/>
    <w:rsid w:val="000C5BC2"/>
    <w:rsid w:val="000F1BD8"/>
    <w:rsid w:val="00100658"/>
    <w:rsid w:val="00124F0C"/>
    <w:rsid w:val="00127071"/>
    <w:rsid w:val="00165C39"/>
    <w:rsid w:val="00182DF5"/>
    <w:rsid w:val="00190A4B"/>
    <w:rsid w:val="001A7683"/>
    <w:rsid w:val="001B7C98"/>
    <w:rsid w:val="001E7DE0"/>
    <w:rsid w:val="001F5ACA"/>
    <w:rsid w:val="00201EDC"/>
    <w:rsid w:val="0025535B"/>
    <w:rsid w:val="002555E7"/>
    <w:rsid w:val="002668E7"/>
    <w:rsid w:val="002E280E"/>
    <w:rsid w:val="002E4EB5"/>
    <w:rsid w:val="00301728"/>
    <w:rsid w:val="00352B55"/>
    <w:rsid w:val="003B6AA5"/>
    <w:rsid w:val="003D1A1C"/>
    <w:rsid w:val="00443B27"/>
    <w:rsid w:val="00456D8E"/>
    <w:rsid w:val="004806F2"/>
    <w:rsid w:val="004C3290"/>
    <w:rsid w:val="004C6CD2"/>
    <w:rsid w:val="004F3971"/>
    <w:rsid w:val="00521AC7"/>
    <w:rsid w:val="00526DA3"/>
    <w:rsid w:val="0053027B"/>
    <w:rsid w:val="005514A5"/>
    <w:rsid w:val="00557EAF"/>
    <w:rsid w:val="005736B8"/>
    <w:rsid w:val="005E286F"/>
    <w:rsid w:val="00604321"/>
    <w:rsid w:val="0060755F"/>
    <w:rsid w:val="00613E5E"/>
    <w:rsid w:val="00632403"/>
    <w:rsid w:val="00667D3E"/>
    <w:rsid w:val="0068565D"/>
    <w:rsid w:val="00694C1B"/>
    <w:rsid w:val="006B7445"/>
    <w:rsid w:val="006C5379"/>
    <w:rsid w:val="006F05AD"/>
    <w:rsid w:val="00724342"/>
    <w:rsid w:val="007351CA"/>
    <w:rsid w:val="00740657"/>
    <w:rsid w:val="00745F00"/>
    <w:rsid w:val="00774876"/>
    <w:rsid w:val="00777F33"/>
    <w:rsid w:val="007C6983"/>
    <w:rsid w:val="007D01EE"/>
    <w:rsid w:val="007D4615"/>
    <w:rsid w:val="007F1616"/>
    <w:rsid w:val="00835948"/>
    <w:rsid w:val="00843B75"/>
    <w:rsid w:val="008665D6"/>
    <w:rsid w:val="0087168E"/>
    <w:rsid w:val="00877CD2"/>
    <w:rsid w:val="008A562D"/>
    <w:rsid w:val="008B2198"/>
    <w:rsid w:val="008D5F9B"/>
    <w:rsid w:val="008F7F23"/>
    <w:rsid w:val="009079C2"/>
    <w:rsid w:val="00912C91"/>
    <w:rsid w:val="00920052"/>
    <w:rsid w:val="009400EF"/>
    <w:rsid w:val="00966984"/>
    <w:rsid w:val="00992F04"/>
    <w:rsid w:val="009D372A"/>
    <w:rsid w:val="009E6CBB"/>
    <w:rsid w:val="009F0149"/>
    <w:rsid w:val="00A111EF"/>
    <w:rsid w:val="00A30C5B"/>
    <w:rsid w:val="00A46AAC"/>
    <w:rsid w:val="00A776CD"/>
    <w:rsid w:val="00AC0D2F"/>
    <w:rsid w:val="00AE75A9"/>
    <w:rsid w:val="00B0424C"/>
    <w:rsid w:val="00B06BEE"/>
    <w:rsid w:val="00B129BE"/>
    <w:rsid w:val="00B15BA1"/>
    <w:rsid w:val="00B33F4E"/>
    <w:rsid w:val="00B80C5E"/>
    <w:rsid w:val="00BD1DF9"/>
    <w:rsid w:val="00C33A4D"/>
    <w:rsid w:val="00C62BB4"/>
    <w:rsid w:val="00C77279"/>
    <w:rsid w:val="00C81048"/>
    <w:rsid w:val="00C96FC8"/>
    <w:rsid w:val="00CD329C"/>
    <w:rsid w:val="00CF0E08"/>
    <w:rsid w:val="00CF1BF2"/>
    <w:rsid w:val="00D40015"/>
    <w:rsid w:val="00D52D0B"/>
    <w:rsid w:val="00D56885"/>
    <w:rsid w:val="00D62343"/>
    <w:rsid w:val="00D65342"/>
    <w:rsid w:val="00D6550D"/>
    <w:rsid w:val="00D65823"/>
    <w:rsid w:val="00D8157D"/>
    <w:rsid w:val="00D8173E"/>
    <w:rsid w:val="00D95779"/>
    <w:rsid w:val="00E02DFB"/>
    <w:rsid w:val="00E27EE3"/>
    <w:rsid w:val="00E346EB"/>
    <w:rsid w:val="00E35DFB"/>
    <w:rsid w:val="00E3663B"/>
    <w:rsid w:val="00E53979"/>
    <w:rsid w:val="00E73A20"/>
    <w:rsid w:val="00E94A1C"/>
    <w:rsid w:val="00EA2EEB"/>
    <w:rsid w:val="00EC056C"/>
    <w:rsid w:val="00EC429E"/>
    <w:rsid w:val="00F029FB"/>
    <w:rsid w:val="00F1071E"/>
    <w:rsid w:val="00F56C7F"/>
    <w:rsid w:val="00FA2973"/>
    <w:rsid w:val="00FA3275"/>
    <w:rsid w:val="00FA47FB"/>
    <w:rsid w:val="00FB2E3B"/>
    <w:rsid w:val="00FD2848"/>
    <w:rsid w:val="00FF090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06BEE"/>
    <w:pPr>
      <w:keepNext/>
      <w:pBdr>
        <w:top w:val="single" w:sz="6" w:space="1" w:color="FFFFFF"/>
        <w:left w:val="single" w:sz="6" w:space="1" w:color="FFFFFF"/>
        <w:bottom w:val="single" w:sz="6" w:space="1" w:color="FFFFFF"/>
        <w:right w:val="single" w:sz="6" w:space="1" w:color="FFFFFF"/>
      </w:pBdr>
      <w:spacing w:after="0" w:line="228" w:lineRule="auto"/>
      <w:outlineLvl w:val="0"/>
    </w:pPr>
    <w:rPr>
      <w:rFonts w:ascii="Times New Roman" w:eastAsia="Times New Roman" w:hAnsi="Times New Roman" w:cs="Times New Roman"/>
      <w:b/>
      <w:i/>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168E"/>
    <w:rPr>
      <w:color w:val="0000FF" w:themeColor="hyperlink"/>
      <w:u w:val="single"/>
    </w:rPr>
  </w:style>
  <w:style w:type="character" w:styleId="a4">
    <w:name w:val="FollowedHyperlink"/>
    <w:basedOn w:val="a0"/>
    <w:uiPriority w:val="99"/>
    <w:semiHidden/>
    <w:unhideWhenUsed/>
    <w:rsid w:val="00EC429E"/>
    <w:rPr>
      <w:color w:val="800080" w:themeColor="followedHyperlink"/>
      <w:u w:val="single"/>
    </w:rPr>
  </w:style>
  <w:style w:type="paragraph" w:styleId="a5">
    <w:name w:val="Balloon Text"/>
    <w:basedOn w:val="a"/>
    <w:link w:val="a6"/>
    <w:uiPriority w:val="99"/>
    <w:semiHidden/>
    <w:unhideWhenUsed/>
    <w:rsid w:val="00694C1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694C1B"/>
    <w:rPr>
      <w:rFonts w:ascii="Tahoma" w:hAnsi="Tahoma" w:cs="Tahoma"/>
      <w:sz w:val="16"/>
      <w:szCs w:val="16"/>
    </w:rPr>
  </w:style>
  <w:style w:type="paragraph" w:styleId="a7">
    <w:name w:val="Normal (Web)"/>
    <w:basedOn w:val="a"/>
    <w:uiPriority w:val="99"/>
    <w:unhideWhenUsed/>
    <w:rsid w:val="00AC0D2F"/>
    <w:rPr>
      <w:rFonts w:ascii="Times New Roman" w:hAnsi="Times New Roman" w:cs="Times New Roman"/>
      <w:sz w:val="24"/>
      <w:szCs w:val="24"/>
    </w:rPr>
  </w:style>
  <w:style w:type="paragraph" w:customStyle="1" w:styleId="Default">
    <w:name w:val="Default"/>
    <w:rsid w:val="002E4EB5"/>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link w:val="a9"/>
    <w:uiPriority w:val="99"/>
    <w:qFormat/>
    <w:rsid w:val="00745F00"/>
    <w:pPr>
      <w:spacing w:after="0" w:line="240" w:lineRule="auto"/>
      <w:ind w:left="720"/>
      <w:contextualSpacing/>
    </w:pPr>
    <w:rPr>
      <w:rFonts w:ascii="Tahoma" w:eastAsia="Times New Roman" w:hAnsi="Tahoma" w:cs="Tahoma"/>
      <w:color w:val="000000"/>
      <w:sz w:val="24"/>
      <w:szCs w:val="24"/>
      <w:lang w:eastAsia="ru-RU"/>
    </w:rPr>
  </w:style>
  <w:style w:type="character" w:customStyle="1" w:styleId="a9">
    <w:name w:val="Абзац списка Знак"/>
    <w:link w:val="a8"/>
    <w:uiPriority w:val="99"/>
    <w:locked/>
    <w:rsid w:val="00745F00"/>
    <w:rPr>
      <w:rFonts w:ascii="Tahoma" w:eastAsia="Times New Roman" w:hAnsi="Tahoma" w:cs="Tahoma"/>
      <w:color w:val="000000"/>
      <w:sz w:val="24"/>
      <w:szCs w:val="24"/>
      <w:lang w:eastAsia="ru-RU"/>
    </w:rPr>
  </w:style>
  <w:style w:type="paragraph" w:styleId="aa">
    <w:name w:val="No Spacing"/>
    <w:uiPriority w:val="1"/>
    <w:qFormat/>
    <w:rsid w:val="00745F00"/>
    <w:pPr>
      <w:spacing w:after="0" w:line="240" w:lineRule="auto"/>
    </w:pPr>
    <w:rPr>
      <w:rFonts w:ascii="Calibri" w:eastAsia="Times New Roman" w:hAnsi="Calibri" w:cs="Times New Roman"/>
      <w:lang w:eastAsia="ru-RU"/>
    </w:rPr>
  </w:style>
  <w:style w:type="character" w:customStyle="1" w:styleId="blk">
    <w:name w:val="blk"/>
    <w:basedOn w:val="a0"/>
    <w:rsid w:val="00912C91"/>
  </w:style>
  <w:style w:type="character" w:customStyle="1" w:styleId="10">
    <w:name w:val="Заголовок 1 Знак"/>
    <w:basedOn w:val="a0"/>
    <w:link w:val="1"/>
    <w:rsid w:val="00B06BEE"/>
    <w:rPr>
      <w:rFonts w:ascii="Times New Roman" w:eastAsia="Times New Roman" w:hAnsi="Times New Roman" w:cs="Times New Roman"/>
      <w:b/>
      <w:i/>
      <w:szCs w:val="20"/>
      <w:lang w:eastAsia="ru-RU"/>
    </w:rPr>
  </w:style>
  <w:style w:type="paragraph" w:styleId="ab">
    <w:name w:val="Body Text Indent"/>
    <w:basedOn w:val="a"/>
    <w:link w:val="ac"/>
    <w:rsid w:val="00B06BEE"/>
    <w:pPr>
      <w:spacing w:after="0" w:line="360" w:lineRule="auto"/>
      <w:ind w:firstLine="709"/>
      <w:jc w:val="both"/>
    </w:pPr>
    <w:rPr>
      <w:rFonts w:ascii="Arial" w:eastAsia="Times New Roman" w:hAnsi="Arial" w:cs="Times New Roman"/>
      <w:sz w:val="24"/>
      <w:szCs w:val="20"/>
      <w:lang w:eastAsia="ru-RU"/>
    </w:rPr>
  </w:style>
  <w:style w:type="character" w:customStyle="1" w:styleId="ac">
    <w:name w:val="Основной текст с отступом Знак"/>
    <w:basedOn w:val="a0"/>
    <w:link w:val="ab"/>
    <w:rsid w:val="00B06BEE"/>
    <w:rPr>
      <w:rFonts w:ascii="Arial" w:eastAsia="Times New Roman" w:hAnsi="Arial" w:cs="Times New Roman"/>
      <w:sz w:val="24"/>
      <w:szCs w:val="20"/>
      <w:lang w:eastAsia="ru-RU"/>
    </w:rPr>
  </w:style>
  <w:style w:type="paragraph" w:customStyle="1" w:styleId="ConsPlusNonformat">
    <w:name w:val="ConsPlusNonformat"/>
    <w:uiPriority w:val="99"/>
    <w:rsid w:val="00B06BE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351998">
      <w:bodyDiv w:val="1"/>
      <w:marLeft w:val="0"/>
      <w:marRight w:val="0"/>
      <w:marTop w:val="0"/>
      <w:marBottom w:val="0"/>
      <w:divBdr>
        <w:top w:val="none" w:sz="0" w:space="0" w:color="auto"/>
        <w:left w:val="none" w:sz="0" w:space="0" w:color="auto"/>
        <w:bottom w:val="none" w:sz="0" w:space="0" w:color="auto"/>
        <w:right w:val="none" w:sz="0" w:space="0" w:color="auto"/>
      </w:divBdr>
    </w:div>
    <w:div w:id="770392487">
      <w:bodyDiv w:val="1"/>
      <w:marLeft w:val="0"/>
      <w:marRight w:val="0"/>
      <w:marTop w:val="0"/>
      <w:marBottom w:val="0"/>
      <w:divBdr>
        <w:top w:val="none" w:sz="0" w:space="0" w:color="auto"/>
        <w:left w:val="none" w:sz="0" w:space="0" w:color="auto"/>
        <w:bottom w:val="none" w:sz="0" w:space="0" w:color="auto"/>
        <w:right w:val="none" w:sz="0" w:space="0" w:color="auto"/>
      </w:divBdr>
    </w:div>
    <w:div w:id="1944148199">
      <w:bodyDiv w:val="1"/>
      <w:marLeft w:val="0"/>
      <w:marRight w:val="0"/>
      <w:marTop w:val="0"/>
      <w:marBottom w:val="0"/>
      <w:divBdr>
        <w:top w:val="none" w:sz="0" w:space="0" w:color="auto"/>
        <w:left w:val="none" w:sz="0" w:space="0" w:color="auto"/>
        <w:bottom w:val="none" w:sz="0" w:space="0" w:color="auto"/>
        <w:right w:val="none" w:sz="0" w:space="0" w:color="auto"/>
      </w:divBdr>
    </w:div>
    <w:div w:id="204867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02F6580A00C35EFCED37BC4E08378D60A974484719AAD5E4D68DDDC53C47FA91F3935E15DEFF8BA3K3FC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TotalTime>
  <Pages>10</Pages>
  <Words>6259</Words>
  <Characters>35682</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Алексеева Елена Ивановна</dc:creator>
  <cp:lastModifiedBy>Shvetsova</cp:lastModifiedBy>
  <cp:revision>24</cp:revision>
  <cp:lastPrinted>2022-07-12T16:17:00Z</cp:lastPrinted>
  <dcterms:created xsi:type="dcterms:W3CDTF">2021-04-01T07:51:00Z</dcterms:created>
  <dcterms:modified xsi:type="dcterms:W3CDTF">2022-08-16T11:09:00Z</dcterms:modified>
</cp:coreProperties>
</file>